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22" w:rsidRPr="003E65FE" w:rsidRDefault="00E96322" w:rsidP="00044719">
      <w:pPr>
        <w:pStyle w:val="a3"/>
        <w:ind w:left="0" w:firstLine="567"/>
        <w:jc w:val="right"/>
        <w:rPr>
          <w:color w:val="FFFFFF" w:themeColor="background1"/>
          <w:sz w:val="28"/>
          <w:szCs w:val="28"/>
        </w:rPr>
      </w:pPr>
      <w:r w:rsidRPr="003E65FE">
        <w:rPr>
          <w:color w:val="FFFFFF" w:themeColor="background1"/>
          <w:sz w:val="28"/>
          <w:szCs w:val="28"/>
        </w:rPr>
        <w:t xml:space="preserve"> образованию, науке физической культуре, </w:t>
      </w:r>
    </w:p>
    <w:p w:rsidR="00E96322" w:rsidRPr="003E65FE" w:rsidRDefault="00E96322" w:rsidP="00044719">
      <w:pPr>
        <w:pStyle w:val="a3"/>
        <w:ind w:left="0" w:firstLine="567"/>
        <w:jc w:val="right"/>
        <w:rPr>
          <w:color w:val="FFFFFF" w:themeColor="background1"/>
          <w:sz w:val="28"/>
          <w:szCs w:val="28"/>
        </w:rPr>
      </w:pPr>
      <w:r w:rsidRPr="003E65FE">
        <w:rPr>
          <w:color w:val="FFFFFF" w:themeColor="background1"/>
          <w:sz w:val="28"/>
          <w:szCs w:val="28"/>
        </w:rPr>
        <w:t>спорту и делам молодежи</w:t>
      </w:r>
    </w:p>
    <w:p w:rsidR="00E96322" w:rsidRPr="003E65FE" w:rsidRDefault="00E96322" w:rsidP="00044719">
      <w:pPr>
        <w:pStyle w:val="a3"/>
        <w:ind w:left="0" w:firstLine="567"/>
        <w:jc w:val="right"/>
        <w:outlineLvl w:val="0"/>
        <w:rPr>
          <w:color w:val="FFFFFF" w:themeColor="background1"/>
          <w:sz w:val="28"/>
          <w:szCs w:val="28"/>
        </w:rPr>
      </w:pPr>
      <w:r w:rsidRPr="003E65FE">
        <w:rPr>
          <w:color w:val="FFFFFF" w:themeColor="background1"/>
          <w:sz w:val="28"/>
          <w:szCs w:val="28"/>
          <w:u w:val="single"/>
        </w:rPr>
        <w:t>Проект</w:t>
      </w:r>
    </w:p>
    <w:p w:rsidR="00A32771" w:rsidRPr="00B72F66" w:rsidRDefault="00A32771" w:rsidP="00044719">
      <w:pPr>
        <w:pStyle w:val="a3"/>
        <w:ind w:left="0" w:firstLine="567"/>
        <w:jc w:val="left"/>
        <w:rPr>
          <w:sz w:val="28"/>
          <w:szCs w:val="28"/>
        </w:rPr>
      </w:pPr>
    </w:p>
    <w:p w:rsidR="00434AC0" w:rsidRDefault="00434AC0" w:rsidP="00044719">
      <w:pPr>
        <w:ind w:firstLine="567"/>
        <w:jc w:val="center"/>
        <w:outlineLvl w:val="0"/>
        <w:rPr>
          <w:b/>
          <w:sz w:val="28"/>
          <w:szCs w:val="28"/>
        </w:rPr>
      </w:pPr>
    </w:p>
    <w:p w:rsidR="00434AC0" w:rsidRDefault="00434AC0" w:rsidP="00044719">
      <w:pPr>
        <w:ind w:firstLine="567"/>
        <w:jc w:val="center"/>
        <w:outlineLvl w:val="0"/>
        <w:rPr>
          <w:b/>
          <w:sz w:val="28"/>
          <w:szCs w:val="28"/>
        </w:rPr>
      </w:pPr>
    </w:p>
    <w:p w:rsidR="00434AC0" w:rsidRPr="00434AC0" w:rsidRDefault="00434AC0" w:rsidP="00044719">
      <w:pPr>
        <w:ind w:firstLine="567"/>
        <w:jc w:val="center"/>
        <w:outlineLvl w:val="0"/>
        <w:rPr>
          <w:b/>
          <w:sz w:val="28"/>
          <w:szCs w:val="28"/>
        </w:rPr>
      </w:pPr>
    </w:p>
    <w:p w:rsidR="00E96322" w:rsidRPr="00B72F66" w:rsidRDefault="00E96322" w:rsidP="00044719">
      <w:pPr>
        <w:ind w:firstLine="567"/>
        <w:jc w:val="center"/>
        <w:outlineLvl w:val="0"/>
        <w:rPr>
          <w:b/>
          <w:sz w:val="28"/>
          <w:szCs w:val="28"/>
        </w:rPr>
      </w:pPr>
      <w:r w:rsidRPr="00B72F66">
        <w:rPr>
          <w:b/>
          <w:sz w:val="28"/>
          <w:szCs w:val="28"/>
        </w:rPr>
        <w:t>РЕШЕНИЕ</w:t>
      </w:r>
    </w:p>
    <w:p w:rsidR="00E96322" w:rsidRDefault="00E96322" w:rsidP="00044719">
      <w:pPr>
        <w:pStyle w:val="a3"/>
        <w:ind w:left="0" w:firstLine="567"/>
        <w:jc w:val="center"/>
        <w:rPr>
          <w:sz w:val="28"/>
          <w:szCs w:val="28"/>
        </w:rPr>
      </w:pPr>
      <w:r w:rsidRPr="00B72F66">
        <w:rPr>
          <w:sz w:val="28"/>
          <w:szCs w:val="28"/>
        </w:rPr>
        <w:t>президиума Парламента Кабардино-Балкарской Республики</w:t>
      </w:r>
    </w:p>
    <w:p w:rsidR="00F578DE" w:rsidRPr="00B72F66" w:rsidRDefault="00F578DE" w:rsidP="00044719">
      <w:pPr>
        <w:pStyle w:val="a3"/>
        <w:ind w:left="0" w:firstLine="567"/>
        <w:jc w:val="center"/>
        <w:rPr>
          <w:sz w:val="28"/>
          <w:szCs w:val="28"/>
        </w:rPr>
      </w:pPr>
    </w:p>
    <w:p w:rsidR="00E96322" w:rsidRDefault="00E96322" w:rsidP="00044719">
      <w:pPr>
        <w:pStyle w:val="a3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E9632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E96322">
        <w:rPr>
          <w:sz w:val="28"/>
          <w:szCs w:val="28"/>
        </w:rPr>
        <w:t xml:space="preserve"> Кабардино-Балкарской Республики </w:t>
      </w:r>
    </w:p>
    <w:p w:rsidR="00E96322" w:rsidRPr="00B72F66" w:rsidRDefault="00E96322" w:rsidP="00044719">
      <w:pPr>
        <w:pStyle w:val="a3"/>
        <w:ind w:left="0" w:firstLine="567"/>
        <w:jc w:val="center"/>
        <w:rPr>
          <w:sz w:val="28"/>
          <w:szCs w:val="28"/>
        </w:rPr>
      </w:pPr>
      <w:r w:rsidRPr="00E96322">
        <w:rPr>
          <w:sz w:val="28"/>
          <w:szCs w:val="28"/>
        </w:rPr>
        <w:t>"О молодежной политике в Кабардино-Балкарской Республике"</w:t>
      </w:r>
    </w:p>
    <w:p w:rsidR="00272507" w:rsidRDefault="00272507" w:rsidP="00044719">
      <w:pPr>
        <w:pStyle w:val="a3"/>
        <w:ind w:left="0" w:firstLine="567"/>
        <w:jc w:val="center"/>
        <w:rPr>
          <w:sz w:val="28"/>
          <w:szCs w:val="28"/>
        </w:rPr>
      </w:pPr>
    </w:p>
    <w:p w:rsidR="00D606EA" w:rsidRDefault="00D606EA" w:rsidP="00044719">
      <w:pPr>
        <w:pStyle w:val="a3"/>
        <w:ind w:left="0" w:firstLine="567"/>
        <w:jc w:val="center"/>
        <w:rPr>
          <w:sz w:val="28"/>
          <w:szCs w:val="28"/>
        </w:rPr>
      </w:pPr>
    </w:p>
    <w:p w:rsidR="00AC6902" w:rsidRPr="00AC6902" w:rsidRDefault="00516562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B72F66">
        <w:rPr>
          <w:sz w:val="28"/>
          <w:szCs w:val="28"/>
          <w:lang w:eastAsia="ru-RU"/>
        </w:rPr>
        <w:t xml:space="preserve">Заслушав и обсудив в рамках "правительственного часа" информацию министра </w:t>
      </w:r>
      <w:r w:rsidR="00272507" w:rsidRPr="00B72F66">
        <w:rPr>
          <w:sz w:val="28"/>
          <w:szCs w:val="28"/>
          <w:lang w:eastAsia="ru-RU"/>
        </w:rPr>
        <w:t>по делам молодежи</w:t>
      </w:r>
      <w:r w:rsidRPr="00B72F66">
        <w:rPr>
          <w:sz w:val="28"/>
          <w:szCs w:val="28"/>
          <w:lang w:eastAsia="ru-RU"/>
        </w:rPr>
        <w:t xml:space="preserve"> Кабардино-Балкарской Республики </w:t>
      </w:r>
      <w:r w:rsidR="00272507" w:rsidRPr="00B72F66">
        <w:rPr>
          <w:sz w:val="28"/>
          <w:szCs w:val="28"/>
          <w:lang w:eastAsia="ru-RU"/>
        </w:rPr>
        <w:t xml:space="preserve">А.Х. </w:t>
      </w:r>
      <w:proofErr w:type="spellStart"/>
      <w:r w:rsidR="00272507" w:rsidRPr="00B72F66">
        <w:rPr>
          <w:sz w:val="28"/>
          <w:szCs w:val="28"/>
          <w:lang w:eastAsia="ru-RU"/>
        </w:rPr>
        <w:t>Люева</w:t>
      </w:r>
      <w:proofErr w:type="spellEnd"/>
      <w:r w:rsidR="00BF3623">
        <w:rPr>
          <w:sz w:val="28"/>
          <w:szCs w:val="28"/>
          <w:lang w:eastAsia="ru-RU"/>
        </w:rPr>
        <w:t xml:space="preserve">            о</w:t>
      </w:r>
      <w:r w:rsidR="00214806">
        <w:rPr>
          <w:sz w:val="28"/>
          <w:szCs w:val="28"/>
          <w:lang w:eastAsia="ru-RU"/>
        </w:rPr>
        <w:t xml:space="preserve"> </w:t>
      </w:r>
      <w:r w:rsidR="00880D52" w:rsidRPr="00880D52">
        <w:rPr>
          <w:sz w:val="28"/>
          <w:szCs w:val="28"/>
          <w:lang w:eastAsia="ru-RU"/>
        </w:rPr>
        <w:t xml:space="preserve">ходе реализации </w:t>
      </w:r>
      <w:r w:rsidR="00E96322" w:rsidRPr="00E96322">
        <w:rPr>
          <w:sz w:val="28"/>
          <w:szCs w:val="28"/>
          <w:lang w:eastAsia="ru-RU"/>
        </w:rPr>
        <w:t>Закона Кабардино-Балкарской Республики "О молодежной политике в Кабардино-Балкарской Республике"</w:t>
      </w:r>
      <w:r w:rsidR="00B72F66" w:rsidRPr="00E96322">
        <w:rPr>
          <w:sz w:val="28"/>
          <w:szCs w:val="28"/>
          <w:lang w:eastAsia="ru-RU"/>
        </w:rPr>
        <w:t>,</w:t>
      </w:r>
      <w:r w:rsidR="00B72F66" w:rsidRPr="00B72F66">
        <w:rPr>
          <w:sz w:val="28"/>
          <w:szCs w:val="28"/>
          <w:lang w:eastAsia="ru-RU"/>
        </w:rPr>
        <w:t xml:space="preserve"> президиум Пар</w:t>
      </w:r>
      <w:r w:rsidRPr="00B72F66">
        <w:rPr>
          <w:sz w:val="28"/>
          <w:szCs w:val="28"/>
          <w:lang w:eastAsia="ru-RU"/>
        </w:rPr>
        <w:t>ламента Кабардино-Балкарской Республики отмечает</w:t>
      </w:r>
      <w:r w:rsidR="00AC6902">
        <w:rPr>
          <w:sz w:val="28"/>
          <w:szCs w:val="28"/>
          <w:lang w:eastAsia="ru-RU"/>
        </w:rPr>
        <w:t xml:space="preserve"> следующее</w:t>
      </w:r>
      <w:r w:rsidR="00AC6902" w:rsidRPr="00AC6902">
        <w:rPr>
          <w:sz w:val="28"/>
          <w:szCs w:val="28"/>
          <w:lang w:eastAsia="ru-RU"/>
        </w:rPr>
        <w:t>.</w:t>
      </w:r>
    </w:p>
    <w:p w:rsidR="003F1AA1" w:rsidRDefault="003F1AA1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3F1AA1">
        <w:rPr>
          <w:sz w:val="28"/>
          <w:szCs w:val="28"/>
          <w:lang w:eastAsia="ru-RU"/>
        </w:rPr>
        <w:t xml:space="preserve">В Кабардино-Балкарской Республике молодежная политика </w:t>
      </w:r>
      <w:r w:rsidR="002B1FA6">
        <w:rPr>
          <w:sz w:val="28"/>
          <w:szCs w:val="28"/>
          <w:lang w:eastAsia="ru-RU"/>
        </w:rPr>
        <w:t>осуществля</w:t>
      </w:r>
      <w:r w:rsidRPr="003F1AA1">
        <w:rPr>
          <w:sz w:val="28"/>
          <w:szCs w:val="28"/>
          <w:lang w:eastAsia="ru-RU"/>
        </w:rPr>
        <w:t xml:space="preserve">ется в соответствии с направлениями и задачами, отраженными в федеральных нормативных правовых актах, поручениях Президента Российской Федерации </w:t>
      </w:r>
      <w:r w:rsidR="00044719">
        <w:rPr>
          <w:sz w:val="28"/>
          <w:szCs w:val="28"/>
          <w:lang w:eastAsia="ru-RU"/>
        </w:rPr>
        <w:t xml:space="preserve">           </w:t>
      </w:r>
      <w:r w:rsidRPr="003F1AA1">
        <w:rPr>
          <w:sz w:val="28"/>
          <w:szCs w:val="28"/>
          <w:lang w:eastAsia="ru-RU"/>
        </w:rPr>
        <w:t>и Правительства Российской Федерации.</w:t>
      </w:r>
    </w:p>
    <w:p w:rsidR="00D871C4" w:rsidRDefault="00D871C4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полномочиям органов государственной власти субъектов Российской Федерации относятся реализация </w:t>
      </w:r>
      <w:r w:rsidR="00851C98">
        <w:rPr>
          <w:sz w:val="28"/>
          <w:szCs w:val="28"/>
          <w:lang w:eastAsia="ru-RU"/>
        </w:rPr>
        <w:t xml:space="preserve">молодежной политики на территории соответствующего субъекта, разработка и реализация </w:t>
      </w:r>
      <w:r>
        <w:rPr>
          <w:sz w:val="28"/>
          <w:szCs w:val="28"/>
          <w:lang w:eastAsia="ru-RU"/>
        </w:rPr>
        <w:t>программ в данной сфере отношений, организация деятельности специ</w:t>
      </w:r>
      <w:r w:rsidR="00D63F60">
        <w:rPr>
          <w:sz w:val="28"/>
          <w:szCs w:val="28"/>
          <w:lang w:eastAsia="ru-RU"/>
        </w:rPr>
        <w:t>алистов по работе с молодежью, н</w:t>
      </w:r>
      <w:r>
        <w:rPr>
          <w:sz w:val="28"/>
          <w:szCs w:val="28"/>
          <w:lang w:eastAsia="ru-RU"/>
        </w:rPr>
        <w:t>аполнение информационного поля, экономический аспект и иные полномочия.</w:t>
      </w:r>
    </w:p>
    <w:p w:rsidR="003E65FE" w:rsidRDefault="003E65FE" w:rsidP="003E65FE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3F1AA1">
        <w:rPr>
          <w:sz w:val="28"/>
          <w:szCs w:val="28"/>
          <w:lang w:eastAsia="ru-RU"/>
        </w:rPr>
        <w:t>Закон Кабардино-Балкарс</w:t>
      </w:r>
      <w:r>
        <w:rPr>
          <w:sz w:val="28"/>
          <w:szCs w:val="28"/>
          <w:lang w:eastAsia="ru-RU"/>
        </w:rPr>
        <w:t>кой Республики от 11 мая 2022 года №</w:t>
      </w:r>
      <w:r w:rsidRPr="003F1AA1">
        <w:rPr>
          <w:sz w:val="28"/>
          <w:szCs w:val="28"/>
          <w:lang w:eastAsia="ru-RU"/>
        </w:rPr>
        <w:t xml:space="preserve"> 17-РЗ </w:t>
      </w:r>
      <w:r>
        <w:rPr>
          <w:sz w:val="28"/>
          <w:szCs w:val="28"/>
          <w:lang w:eastAsia="ru-RU"/>
        </w:rPr>
        <w:t xml:space="preserve">        </w:t>
      </w:r>
      <w:r w:rsidRPr="003F1AA1">
        <w:rPr>
          <w:sz w:val="28"/>
          <w:szCs w:val="28"/>
          <w:lang w:eastAsia="ru-RU"/>
        </w:rPr>
        <w:t>"О молодежной политике в К</w:t>
      </w:r>
      <w:r>
        <w:rPr>
          <w:sz w:val="28"/>
          <w:szCs w:val="28"/>
          <w:lang w:eastAsia="ru-RU"/>
        </w:rPr>
        <w:t>абардино-Балкарской Республике" является нормативной правовой основой для реализации государственной молодежной политики в республике. Он позволяет обеспечить эффективное взаимодействие   субъектов, осуществляющих деятельность в сфере молодежной политики.</w:t>
      </w:r>
    </w:p>
    <w:p w:rsidR="00491B4A" w:rsidRDefault="00AC6902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AC6902">
        <w:rPr>
          <w:sz w:val="28"/>
          <w:szCs w:val="28"/>
          <w:lang w:eastAsia="ru-RU"/>
        </w:rPr>
        <w:t xml:space="preserve">По данным </w:t>
      </w:r>
      <w:r w:rsidR="00226A0E">
        <w:rPr>
          <w:sz w:val="28"/>
          <w:szCs w:val="28"/>
          <w:lang w:eastAsia="ru-RU"/>
        </w:rPr>
        <w:t>Управления</w:t>
      </w:r>
      <w:r w:rsidR="00226A0E" w:rsidRPr="00226A0E">
        <w:rPr>
          <w:sz w:val="28"/>
          <w:szCs w:val="28"/>
          <w:lang w:eastAsia="ru-RU"/>
        </w:rPr>
        <w:t xml:space="preserve"> Федеральной службы</w:t>
      </w:r>
      <w:r w:rsidR="00214806">
        <w:rPr>
          <w:sz w:val="28"/>
          <w:szCs w:val="28"/>
          <w:lang w:eastAsia="ru-RU"/>
        </w:rPr>
        <w:t xml:space="preserve"> </w:t>
      </w:r>
      <w:r w:rsidR="00226A0E" w:rsidRPr="00226A0E">
        <w:rPr>
          <w:sz w:val="28"/>
          <w:szCs w:val="28"/>
          <w:lang w:eastAsia="ru-RU"/>
        </w:rPr>
        <w:t>государственной статистики по</w:t>
      </w:r>
      <w:r w:rsidR="00214806">
        <w:rPr>
          <w:sz w:val="28"/>
          <w:szCs w:val="28"/>
          <w:lang w:eastAsia="ru-RU"/>
        </w:rPr>
        <w:t xml:space="preserve"> Северо-Кавказскому </w:t>
      </w:r>
      <w:r w:rsidR="00226A0E" w:rsidRPr="00226A0E">
        <w:rPr>
          <w:sz w:val="28"/>
          <w:szCs w:val="28"/>
          <w:lang w:eastAsia="ru-RU"/>
        </w:rPr>
        <w:t>федеральному округу</w:t>
      </w:r>
      <w:r w:rsidR="00214806">
        <w:rPr>
          <w:sz w:val="28"/>
          <w:szCs w:val="28"/>
          <w:lang w:eastAsia="ru-RU"/>
        </w:rPr>
        <w:t xml:space="preserve">, </w:t>
      </w:r>
      <w:r w:rsidRPr="00AC6902">
        <w:rPr>
          <w:sz w:val="28"/>
          <w:szCs w:val="28"/>
          <w:lang w:eastAsia="ru-RU"/>
        </w:rPr>
        <w:t xml:space="preserve">численность молодого населения на территории </w:t>
      </w:r>
      <w:r w:rsidR="00226A0E">
        <w:rPr>
          <w:sz w:val="28"/>
          <w:szCs w:val="28"/>
          <w:lang w:eastAsia="ru-RU"/>
        </w:rPr>
        <w:t>Кабардино-Балкарской Республики</w:t>
      </w:r>
      <w:r w:rsidRPr="00AC6902">
        <w:rPr>
          <w:sz w:val="28"/>
          <w:szCs w:val="28"/>
          <w:lang w:eastAsia="ru-RU"/>
        </w:rPr>
        <w:t xml:space="preserve"> в возрасте от 14 до 35 лет </w:t>
      </w:r>
      <w:r w:rsidR="003E65FE">
        <w:rPr>
          <w:sz w:val="28"/>
          <w:szCs w:val="28"/>
          <w:lang w:eastAsia="ru-RU"/>
        </w:rPr>
        <w:t xml:space="preserve">     </w:t>
      </w:r>
      <w:r w:rsidRPr="00AC6902">
        <w:rPr>
          <w:sz w:val="28"/>
          <w:szCs w:val="28"/>
          <w:lang w:eastAsia="ru-RU"/>
        </w:rPr>
        <w:t xml:space="preserve">составляет </w:t>
      </w:r>
      <w:r w:rsidR="00246B4A">
        <w:rPr>
          <w:sz w:val="28"/>
          <w:szCs w:val="28"/>
          <w:lang w:eastAsia="ru-RU"/>
        </w:rPr>
        <w:t xml:space="preserve">около </w:t>
      </w:r>
      <w:r w:rsidR="00226A0E">
        <w:rPr>
          <w:sz w:val="28"/>
          <w:szCs w:val="28"/>
          <w:lang w:eastAsia="ru-RU"/>
        </w:rPr>
        <w:t>27</w:t>
      </w:r>
      <w:r w:rsidR="00246B4A">
        <w:rPr>
          <w:sz w:val="28"/>
          <w:szCs w:val="28"/>
          <w:lang w:eastAsia="ru-RU"/>
        </w:rPr>
        <w:t>5</w:t>
      </w:r>
      <w:r w:rsidR="003E65FE">
        <w:rPr>
          <w:sz w:val="28"/>
          <w:szCs w:val="28"/>
          <w:lang w:eastAsia="ru-RU"/>
        </w:rPr>
        <w:t xml:space="preserve"> тысяч</w:t>
      </w:r>
      <w:r w:rsidRPr="00AC6902">
        <w:rPr>
          <w:sz w:val="28"/>
          <w:szCs w:val="28"/>
          <w:lang w:eastAsia="ru-RU"/>
        </w:rPr>
        <w:t xml:space="preserve"> человек</w:t>
      </w:r>
      <w:r w:rsidR="00CB0E75">
        <w:rPr>
          <w:sz w:val="28"/>
          <w:szCs w:val="28"/>
          <w:lang w:eastAsia="ru-RU"/>
        </w:rPr>
        <w:t xml:space="preserve"> (30,3 процента от населения республики)</w:t>
      </w:r>
      <w:r w:rsidRPr="00AC6902">
        <w:rPr>
          <w:sz w:val="28"/>
          <w:szCs w:val="28"/>
          <w:lang w:eastAsia="ru-RU"/>
        </w:rPr>
        <w:t xml:space="preserve">, </w:t>
      </w:r>
      <w:r w:rsidR="003E65FE">
        <w:rPr>
          <w:sz w:val="28"/>
          <w:szCs w:val="28"/>
          <w:lang w:eastAsia="ru-RU"/>
        </w:rPr>
        <w:t xml:space="preserve">  </w:t>
      </w:r>
      <w:r w:rsidRPr="00AC6902">
        <w:rPr>
          <w:sz w:val="28"/>
          <w:szCs w:val="28"/>
          <w:lang w:eastAsia="ru-RU"/>
        </w:rPr>
        <w:t xml:space="preserve">из которых </w:t>
      </w:r>
      <w:r w:rsidR="00226A0E">
        <w:rPr>
          <w:sz w:val="28"/>
          <w:szCs w:val="28"/>
          <w:lang w:eastAsia="ru-RU"/>
        </w:rPr>
        <w:t>более 56 тысяч - в возрасте от 14 до 18</w:t>
      </w:r>
      <w:r w:rsidRPr="00AC6902">
        <w:rPr>
          <w:sz w:val="28"/>
          <w:szCs w:val="28"/>
          <w:lang w:eastAsia="ru-RU"/>
        </w:rPr>
        <w:t xml:space="preserve"> лет, </w:t>
      </w:r>
      <w:r w:rsidR="00226A0E">
        <w:rPr>
          <w:sz w:val="28"/>
          <w:szCs w:val="28"/>
          <w:lang w:eastAsia="ru-RU"/>
        </w:rPr>
        <w:t>более 54 тысяч -</w:t>
      </w:r>
      <w:r w:rsidRPr="00AC6902">
        <w:rPr>
          <w:sz w:val="28"/>
          <w:szCs w:val="28"/>
          <w:lang w:eastAsia="ru-RU"/>
        </w:rPr>
        <w:t xml:space="preserve"> в возрасте от 1</w:t>
      </w:r>
      <w:r w:rsidR="00226A0E">
        <w:rPr>
          <w:sz w:val="28"/>
          <w:szCs w:val="28"/>
          <w:lang w:eastAsia="ru-RU"/>
        </w:rPr>
        <w:t>9</w:t>
      </w:r>
      <w:r w:rsidRPr="00AC6902">
        <w:rPr>
          <w:sz w:val="28"/>
          <w:szCs w:val="28"/>
          <w:lang w:eastAsia="ru-RU"/>
        </w:rPr>
        <w:t xml:space="preserve"> до 2</w:t>
      </w:r>
      <w:r w:rsidR="00226A0E">
        <w:rPr>
          <w:sz w:val="28"/>
          <w:szCs w:val="28"/>
          <w:lang w:eastAsia="ru-RU"/>
        </w:rPr>
        <w:t>3</w:t>
      </w:r>
      <w:r w:rsidRPr="00AC6902">
        <w:rPr>
          <w:sz w:val="28"/>
          <w:szCs w:val="28"/>
          <w:lang w:eastAsia="ru-RU"/>
        </w:rPr>
        <w:t xml:space="preserve"> лет, </w:t>
      </w:r>
      <w:r w:rsidR="00226A0E">
        <w:rPr>
          <w:sz w:val="28"/>
          <w:szCs w:val="28"/>
          <w:lang w:eastAsia="ru-RU"/>
        </w:rPr>
        <w:t>более 70 тысяч -</w:t>
      </w:r>
      <w:r w:rsidRPr="00AC6902">
        <w:rPr>
          <w:sz w:val="28"/>
          <w:szCs w:val="28"/>
          <w:lang w:eastAsia="ru-RU"/>
        </w:rPr>
        <w:t xml:space="preserve"> в возрасте</w:t>
      </w:r>
      <w:r w:rsidR="005C57C6">
        <w:rPr>
          <w:sz w:val="28"/>
          <w:szCs w:val="28"/>
          <w:lang w:eastAsia="ru-RU"/>
        </w:rPr>
        <w:t xml:space="preserve"> </w:t>
      </w:r>
      <w:r w:rsidRPr="00AC6902">
        <w:rPr>
          <w:sz w:val="28"/>
          <w:szCs w:val="28"/>
          <w:lang w:eastAsia="ru-RU"/>
        </w:rPr>
        <w:t xml:space="preserve">от </w:t>
      </w:r>
      <w:r w:rsidR="00014077">
        <w:rPr>
          <w:sz w:val="28"/>
          <w:szCs w:val="28"/>
          <w:lang w:eastAsia="ru-RU"/>
        </w:rPr>
        <w:t>24</w:t>
      </w:r>
      <w:r w:rsidR="00EA020D">
        <w:rPr>
          <w:sz w:val="28"/>
          <w:szCs w:val="28"/>
          <w:lang w:eastAsia="ru-RU"/>
        </w:rPr>
        <w:t xml:space="preserve"> </w:t>
      </w:r>
      <w:r w:rsidRPr="00AC6902">
        <w:rPr>
          <w:sz w:val="28"/>
          <w:szCs w:val="28"/>
          <w:lang w:eastAsia="ru-RU"/>
        </w:rPr>
        <w:t xml:space="preserve">до </w:t>
      </w:r>
      <w:r w:rsidR="00014077">
        <w:rPr>
          <w:sz w:val="28"/>
          <w:szCs w:val="28"/>
          <w:lang w:eastAsia="ru-RU"/>
        </w:rPr>
        <w:t>29 лет, более 93 тысяч -</w:t>
      </w:r>
      <w:r w:rsidR="00014077" w:rsidRPr="00AC6902">
        <w:rPr>
          <w:sz w:val="28"/>
          <w:szCs w:val="28"/>
          <w:lang w:eastAsia="ru-RU"/>
        </w:rPr>
        <w:t xml:space="preserve"> </w:t>
      </w:r>
      <w:r w:rsidR="003E65FE">
        <w:rPr>
          <w:sz w:val="28"/>
          <w:szCs w:val="28"/>
          <w:lang w:eastAsia="ru-RU"/>
        </w:rPr>
        <w:t xml:space="preserve">            </w:t>
      </w:r>
      <w:r w:rsidR="00014077" w:rsidRPr="00AC6902">
        <w:rPr>
          <w:sz w:val="28"/>
          <w:szCs w:val="28"/>
          <w:lang w:eastAsia="ru-RU"/>
        </w:rPr>
        <w:t xml:space="preserve">в возрасте от </w:t>
      </w:r>
      <w:r w:rsidR="00014077">
        <w:rPr>
          <w:sz w:val="28"/>
          <w:szCs w:val="28"/>
          <w:lang w:eastAsia="ru-RU"/>
        </w:rPr>
        <w:t>30</w:t>
      </w:r>
      <w:r w:rsidR="00014077" w:rsidRPr="00AC6902">
        <w:rPr>
          <w:sz w:val="28"/>
          <w:szCs w:val="28"/>
          <w:lang w:eastAsia="ru-RU"/>
        </w:rPr>
        <w:t xml:space="preserve"> до </w:t>
      </w:r>
      <w:r w:rsidR="00014077">
        <w:rPr>
          <w:sz w:val="28"/>
          <w:szCs w:val="28"/>
          <w:lang w:eastAsia="ru-RU"/>
        </w:rPr>
        <w:t>35</w:t>
      </w:r>
      <w:r w:rsidR="00014077" w:rsidRPr="00AC6902">
        <w:rPr>
          <w:sz w:val="28"/>
          <w:szCs w:val="28"/>
          <w:lang w:eastAsia="ru-RU"/>
        </w:rPr>
        <w:t xml:space="preserve"> лет</w:t>
      </w:r>
      <w:r w:rsidR="00516562" w:rsidRPr="00B72F66">
        <w:rPr>
          <w:sz w:val="28"/>
          <w:szCs w:val="28"/>
          <w:lang w:eastAsia="ru-RU"/>
        </w:rPr>
        <w:t>.</w:t>
      </w:r>
    </w:p>
    <w:p w:rsidR="00851C98" w:rsidRPr="00E65313" w:rsidRDefault="00851C98" w:rsidP="000447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Приоритетным направлением осуществления государственной молодежной политики в ре</w:t>
      </w:r>
      <w:r w:rsidR="002B1FA6">
        <w:rPr>
          <w:sz w:val="28"/>
          <w:szCs w:val="28"/>
          <w:lang w:eastAsia="ru-RU"/>
        </w:rPr>
        <w:t>спублике</w:t>
      </w:r>
      <w:r>
        <w:rPr>
          <w:sz w:val="28"/>
          <w:szCs w:val="28"/>
          <w:lang w:eastAsia="ru-RU"/>
        </w:rPr>
        <w:t xml:space="preserve"> является реализация </w:t>
      </w:r>
      <w:r w:rsidR="002532BE">
        <w:rPr>
          <w:sz w:val="28"/>
          <w:szCs w:val="28"/>
          <w:lang w:eastAsia="ru-RU"/>
        </w:rPr>
        <w:t xml:space="preserve">государственных </w:t>
      </w:r>
      <w:r>
        <w:rPr>
          <w:sz w:val="28"/>
          <w:szCs w:val="28"/>
          <w:lang w:eastAsia="ru-RU"/>
        </w:rPr>
        <w:t>про</w:t>
      </w:r>
      <w:r w:rsidR="00B97167">
        <w:rPr>
          <w:sz w:val="28"/>
          <w:szCs w:val="28"/>
          <w:lang w:eastAsia="ru-RU"/>
        </w:rPr>
        <w:t>гра</w:t>
      </w:r>
      <w:r>
        <w:rPr>
          <w:sz w:val="28"/>
          <w:szCs w:val="28"/>
          <w:lang w:eastAsia="ru-RU"/>
        </w:rPr>
        <w:t xml:space="preserve">мм в указанной области, </w:t>
      </w:r>
      <w:r w:rsidR="002532BE">
        <w:rPr>
          <w:sz w:val="28"/>
          <w:szCs w:val="28"/>
          <w:lang w:eastAsia="ru-RU"/>
        </w:rPr>
        <w:t>таких как "Развитие молоде</w:t>
      </w:r>
      <w:r w:rsidR="002532BE" w:rsidRPr="004D2748">
        <w:rPr>
          <w:sz w:val="28"/>
          <w:szCs w:val="28"/>
          <w:lang w:eastAsia="ru-RU"/>
        </w:rPr>
        <w:t xml:space="preserve">жной политики в </w:t>
      </w:r>
      <w:r w:rsidR="002532BE">
        <w:rPr>
          <w:sz w:val="28"/>
          <w:szCs w:val="28"/>
          <w:lang w:eastAsia="ru-RU"/>
        </w:rPr>
        <w:t>Кабардино-Балкарской Республике", "</w:t>
      </w:r>
      <w:r w:rsidR="002532BE" w:rsidRPr="004D2748">
        <w:rPr>
          <w:sz w:val="28"/>
          <w:szCs w:val="28"/>
          <w:lang w:eastAsia="ru-RU"/>
        </w:rPr>
        <w:t>Развитие образования в Кабардино-Балкарской Рес</w:t>
      </w:r>
      <w:r w:rsidR="002532BE">
        <w:rPr>
          <w:sz w:val="28"/>
          <w:szCs w:val="28"/>
          <w:lang w:eastAsia="ru-RU"/>
        </w:rPr>
        <w:t xml:space="preserve">публике", </w:t>
      </w:r>
      <w:r w:rsidR="002532BE">
        <w:rPr>
          <w:sz w:val="28"/>
          <w:szCs w:val="28"/>
          <w:lang w:eastAsia="ru-RU"/>
        </w:rPr>
        <w:lastRenderedPageBreak/>
        <w:t>"</w:t>
      </w:r>
      <w:r w:rsidR="002532BE" w:rsidRPr="004D2748">
        <w:rPr>
          <w:sz w:val="28"/>
          <w:szCs w:val="28"/>
          <w:lang w:eastAsia="ru-RU"/>
        </w:rPr>
        <w:t xml:space="preserve">Развитие физической культуры и спорта в </w:t>
      </w:r>
      <w:r w:rsidR="002532BE">
        <w:rPr>
          <w:sz w:val="28"/>
          <w:szCs w:val="28"/>
          <w:lang w:eastAsia="ru-RU"/>
        </w:rPr>
        <w:t xml:space="preserve">Кабардино-Балкарской </w:t>
      </w:r>
      <w:r w:rsidR="00B97167">
        <w:rPr>
          <w:sz w:val="28"/>
          <w:szCs w:val="28"/>
          <w:lang w:eastAsia="ru-RU"/>
        </w:rPr>
        <w:t>Республике",</w:t>
      </w:r>
      <w:r w:rsidR="002532BE">
        <w:rPr>
          <w:sz w:val="28"/>
          <w:szCs w:val="28"/>
          <w:lang w:eastAsia="ru-RU"/>
        </w:rPr>
        <w:t xml:space="preserve"> создаю</w:t>
      </w:r>
      <w:r w:rsidR="00B97167">
        <w:rPr>
          <w:sz w:val="28"/>
          <w:szCs w:val="28"/>
          <w:lang w:eastAsia="ru-RU"/>
        </w:rPr>
        <w:t>щих</w:t>
      </w:r>
      <w:r w:rsidR="002532BE">
        <w:rPr>
          <w:sz w:val="28"/>
          <w:szCs w:val="28"/>
          <w:lang w:eastAsia="ru-RU"/>
        </w:rPr>
        <w:t xml:space="preserve"> благоприятные условия для развития и реализации молодого поколения в разных направлениях деятельности, областях возможного личностного роста. </w:t>
      </w:r>
      <w:r w:rsidR="00730BD2">
        <w:rPr>
          <w:sz w:val="28"/>
          <w:szCs w:val="28"/>
          <w:lang w:eastAsia="ru-RU"/>
        </w:rPr>
        <w:t xml:space="preserve">В </w:t>
      </w:r>
      <w:r w:rsidR="00D63F60">
        <w:rPr>
          <w:sz w:val="28"/>
          <w:szCs w:val="28"/>
          <w:lang w:eastAsia="ru-RU"/>
        </w:rPr>
        <w:t xml:space="preserve">2023 году </w:t>
      </w:r>
      <w:r w:rsidR="00730BD2">
        <w:rPr>
          <w:sz w:val="28"/>
          <w:szCs w:val="28"/>
          <w:lang w:eastAsia="ru-RU"/>
        </w:rPr>
        <w:t xml:space="preserve">на </w:t>
      </w:r>
      <w:r w:rsidR="00D63F60">
        <w:rPr>
          <w:sz w:val="28"/>
          <w:szCs w:val="28"/>
          <w:lang w:eastAsia="ru-RU"/>
        </w:rPr>
        <w:t xml:space="preserve">реализацию </w:t>
      </w:r>
      <w:r w:rsidR="00730BD2">
        <w:rPr>
          <w:sz w:val="28"/>
          <w:szCs w:val="28"/>
          <w:lang w:eastAsia="ru-RU"/>
        </w:rPr>
        <w:t xml:space="preserve">программ </w:t>
      </w:r>
      <w:r w:rsidR="00D63F60">
        <w:rPr>
          <w:sz w:val="28"/>
          <w:szCs w:val="28"/>
        </w:rPr>
        <w:t>было выделено боле</w:t>
      </w:r>
      <w:r w:rsidR="00730BD2">
        <w:rPr>
          <w:sz w:val="28"/>
          <w:szCs w:val="28"/>
        </w:rPr>
        <w:t xml:space="preserve">е 260 млн рублей, в том числе </w:t>
      </w:r>
      <w:r w:rsidR="00D63F60">
        <w:rPr>
          <w:sz w:val="28"/>
          <w:szCs w:val="28"/>
        </w:rPr>
        <w:t xml:space="preserve">привлеченных на конкурсной основе средств </w:t>
      </w:r>
      <w:r w:rsidR="00D63F60" w:rsidRPr="00322756">
        <w:rPr>
          <w:sz w:val="28"/>
          <w:szCs w:val="28"/>
        </w:rPr>
        <w:t xml:space="preserve">федерального бюджета, в 2024 году - более 300 млн рублей, в 2025 году </w:t>
      </w:r>
      <w:r w:rsidR="00012015" w:rsidRPr="00322756">
        <w:rPr>
          <w:sz w:val="28"/>
          <w:szCs w:val="28"/>
        </w:rPr>
        <w:t>-</w:t>
      </w:r>
      <w:r w:rsidR="00D63F60" w:rsidRPr="00322756">
        <w:rPr>
          <w:sz w:val="28"/>
          <w:szCs w:val="28"/>
        </w:rPr>
        <w:t xml:space="preserve"> более 270 млн рублей</w:t>
      </w:r>
      <w:r w:rsidR="00D63F60" w:rsidRPr="00E65313">
        <w:rPr>
          <w:sz w:val="28"/>
          <w:szCs w:val="28"/>
        </w:rPr>
        <w:t>.</w:t>
      </w:r>
      <w:r w:rsidR="00397789" w:rsidRPr="00E65313">
        <w:rPr>
          <w:sz w:val="28"/>
          <w:szCs w:val="28"/>
        </w:rPr>
        <w:t xml:space="preserve"> Из них более 450 млн рублей - средства федерального бюджета, выделенные Кабардино-Балкарской Респу</w:t>
      </w:r>
      <w:r w:rsidR="003E65FE">
        <w:rPr>
          <w:sz w:val="28"/>
          <w:szCs w:val="28"/>
        </w:rPr>
        <w:t>блике благодаря победе в течение</w:t>
      </w:r>
      <w:r w:rsidR="00397789" w:rsidRPr="00E65313">
        <w:rPr>
          <w:sz w:val="28"/>
          <w:szCs w:val="28"/>
        </w:rPr>
        <w:t xml:space="preserve"> трех лет подряд во Всероссийском конкурсе программ комплексного развития молодежной политики </w:t>
      </w:r>
      <w:r w:rsidR="00F0243B">
        <w:rPr>
          <w:sz w:val="28"/>
          <w:szCs w:val="28"/>
        </w:rPr>
        <w:t xml:space="preserve">          </w:t>
      </w:r>
      <w:r w:rsidR="00397789" w:rsidRPr="00E65313">
        <w:rPr>
          <w:sz w:val="28"/>
          <w:szCs w:val="28"/>
        </w:rPr>
        <w:t>в субъектах Российской Федерации "Регион для молодых".</w:t>
      </w:r>
    </w:p>
    <w:p w:rsidR="0026651B" w:rsidRPr="00322756" w:rsidRDefault="00071E0F" w:rsidP="00BD363E">
      <w:pPr>
        <w:ind w:firstLine="567"/>
        <w:jc w:val="both"/>
        <w:rPr>
          <w:sz w:val="28"/>
          <w:szCs w:val="28"/>
          <w:lang w:eastAsia="ru-RU"/>
        </w:rPr>
      </w:pPr>
      <w:r w:rsidRPr="00E65313">
        <w:rPr>
          <w:sz w:val="28"/>
          <w:szCs w:val="28"/>
          <w:lang w:eastAsia="ru-RU"/>
        </w:rPr>
        <w:t xml:space="preserve">Инфраструктура </w:t>
      </w:r>
      <w:r w:rsidR="005C57C6" w:rsidRPr="00E65313">
        <w:rPr>
          <w:sz w:val="28"/>
          <w:szCs w:val="28"/>
          <w:lang w:eastAsia="ru-RU"/>
        </w:rPr>
        <w:t xml:space="preserve">отрасли </w:t>
      </w:r>
      <w:r w:rsidRPr="00E65313">
        <w:rPr>
          <w:sz w:val="28"/>
          <w:szCs w:val="28"/>
          <w:lang w:eastAsia="ru-RU"/>
        </w:rPr>
        <w:t xml:space="preserve">представлена </w:t>
      </w:r>
      <w:r w:rsidR="002532BE" w:rsidRPr="00E65313">
        <w:rPr>
          <w:sz w:val="28"/>
          <w:szCs w:val="28"/>
          <w:lang w:eastAsia="ru-RU"/>
        </w:rPr>
        <w:t>Министерством по делам молодежи</w:t>
      </w:r>
      <w:r w:rsidR="00730BD2" w:rsidRPr="00E65313">
        <w:rPr>
          <w:sz w:val="28"/>
          <w:szCs w:val="28"/>
          <w:lang w:eastAsia="ru-RU"/>
        </w:rPr>
        <w:t xml:space="preserve"> Кабардино-Балкарской Республики</w:t>
      </w:r>
      <w:r w:rsidR="0007783E" w:rsidRPr="00E65313">
        <w:rPr>
          <w:sz w:val="28"/>
          <w:szCs w:val="28"/>
          <w:lang w:eastAsia="ru-RU"/>
        </w:rPr>
        <w:t>,</w:t>
      </w:r>
      <w:r w:rsidR="002532BE" w:rsidRPr="00E65313">
        <w:rPr>
          <w:sz w:val="28"/>
          <w:szCs w:val="28"/>
          <w:lang w:eastAsia="ru-RU"/>
        </w:rPr>
        <w:t xml:space="preserve"> </w:t>
      </w:r>
      <w:r w:rsidR="003369E5" w:rsidRPr="00E65313">
        <w:rPr>
          <w:sz w:val="28"/>
          <w:szCs w:val="28"/>
        </w:rPr>
        <w:t>крупнейшим</w:t>
      </w:r>
      <w:r w:rsidR="00F55595" w:rsidRPr="00E65313">
        <w:rPr>
          <w:sz w:val="28"/>
          <w:szCs w:val="28"/>
        </w:rPr>
        <w:t xml:space="preserve"> на Северном Кавказе</w:t>
      </w:r>
      <w:r w:rsidR="003E65FE">
        <w:rPr>
          <w:sz w:val="28"/>
          <w:szCs w:val="28"/>
        </w:rPr>
        <w:t xml:space="preserve"> </w:t>
      </w:r>
      <w:r w:rsidR="003369E5" w:rsidRPr="00E65313">
        <w:rPr>
          <w:sz w:val="28"/>
          <w:szCs w:val="28"/>
        </w:rPr>
        <w:t>Республиканским</w:t>
      </w:r>
      <w:r w:rsidR="00322756" w:rsidRPr="00322756">
        <w:rPr>
          <w:sz w:val="28"/>
          <w:szCs w:val="28"/>
        </w:rPr>
        <w:t xml:space="preserve"> д</w:t>
      </w:r>
      <w:r w:rsidR="00BD363E" w:rsidRPr="00322756">
        <w:rPr>
          <w:sz w:val="28"/>
          <w:szCs w:val="28"/>
        </w:rPr>
        <w:t>ом</w:t>
      </w:r>
      <w:r w:rsidR="003369E5" w:rsidRPr="00322756">
        <w:rPr>
          <w:sz w:val="28"/>
          <w:szCs w:val="28"/>
        </w:rPr>
        <w:t>ом</w:t>
      </w:r>
      <w:r w:rsidR="003E65FE">
        <w:rPr>
          <w:sz w:val="28"/>
          <w:szCs w:val="28"/>
        </w:rPr>
        <w:t xml:space="preserve"> молодежи</w:t>
      </w:r>
      <w:r w:rsidR="00BD363E" w:rsidRPr="00322756">
        <w:rPr>
          <w:sz w:val="28"/>
          <w:szCs w:val="28"/>
        </w:rPr>
        <w:t xml:space="preserve">, </w:t>
      </w:r>
      <w:r w:rsidR="00322756" w:rsidRPr="00322756">
        <w:rPr>
          <w:sz w:val="28"/>
          <w:szCs w:val="28"/>
          <w:lang w:eastAsia="ru-RU"/>
        </w:rPr>
        <w:t>государственным бюджетным</w:t>
      </w:r>
      <w:r w:rsidRPr="00322756">
        <w:rPr>
          <w:sz w:val="28"/>
          <w:szCs w:val="28"/>
          <w:lang w:eastAsia="ru-RU"/>
        </w:rPr>
        <w:t xml:space="preserve"> учрежде</w:t>
      </w:r>
      <w:r w:rsidR="00BD363E" w:rsidRPr="00322756">
        <w:rPr>
          <w:sz w:val="28"/>
          <w:szCs w:val="28"/>
          <w:lang w:eastAsia="ru-RU"/>
        </w:rPr>
        <w:t>ние</w:t>
      </w:r>
      <w:r w:rsidR="00322756" w:rsidRPr="00322756">
        <w:rPr>
          <w:sz w:val="28"/>
          <w:szCs w:val="28"/>
          <w:lang w:eastAsia="ru-RU"/>
        </w:rPr>
        <w:t>м</w:t>
      </w:r>
      <w:r w:rsidR="00BD363E" w:rsidRPr="00322756">
        <w:rPr>
          <w:sz w:val="28"/>
          <w:szCs w:val="28"/>
          <w:lang w:eastAsia="ru-RU"/>
        </w:rPr>
        <w:t xml:space="preserve"> </w:t>
      </w:r>
      <w:r w:rsidRPr="00322756">
        <w:rPr>
          <w:sz w:val="28"/>
          <w:szCs w:val="28"/>
          <w:lang w:eastAsia="ru-RU"/>
        </w:rPr>
        <w:t>Кабардино-Балкарской Республики "Многофункциональный молодежный центр"</w:t>
      </w:r>
      <w:r w:rsidR="00F55595" w:rsidRPr="00322756">
        <w:rPr>
          <w:sz w:val="28"/>
          <w:szCs w:val="28"/>
          <w:lang w:eastAsia="ru-RU"/>
        </w:rPr>
        <w:t>,</w:t>
      </w:r>
      <w:r w:rsidRPr="00322756">
        <w:rPr>
          <w:sz w:val="28"/>
          <w:szCs w:val="28"/>
          <w:lang w:eastAsia="ru-RU"/>
        </w:rPr>
        <w:t xml:space="preserve"> автоном</w:t>
      </w:r>
      <w:r w:rsidR="00322756" w:rsidRPr="00322756">
        <w:rPr>
          <w:sz w:val="28"/>
          <w:szCs w:val="28"/>
          <w:lang w:eastAsia="ru-RU"/>
        </w:rPr>
        <w:t>ной некоммерческой организацией</w:t>
      </w:r>
      <w:r w:rsidRPr="00322756">
        <w:rPr>
          <w:sz w:val="28"/>
          <w:szCs w:val="28"/>
          <w:lang w:eastAsia="ru-RU"/>
        </w:rPr>
        <w:t xml:space="preserve"> "Ресурсный центр развития </w:t>
      </w:r>
      <w:proofErr w:type="spellStart"/>
      <w:r w:rsidRPr="00322756">
        <w:rPr>
          <w:sz w:val="28"/>
          <w:szCs w:val="28"/>
          <w:lang w:eastAsia="ru-RU"/>
        </w:rPr>
        <w:t>волонтерства</w:t>
      </w:r>
      <w:proofErr w:type="spellEnd"/>
      <w:r w:rsidRPr="00322756">
        <w:rPr>
          <w:sz w:val="28"/>
          <w:szCs w:val="28"/>
          <w:lang w:eastAsia="ru-RU"/>
        </w:rPr>
        <w:t xml:space="preserve"> (добровольчества) Ка</w:t>
      </w:r>
      <w:r w:rsidR="0074528D" w:rsidRPr="00322756">
        <w:rPr>
          <w:sz w:val="28"/>
          <w:szCs w:val="28"/>
          <w:lang w:eastAsia="ru-RU"/>
        </w:rPr>
        <w:t>бардино-Балкарской Республики</w:t>
      </w:r>
      <w:r w:rsidR="00044719" w:rsidRPr="00322756">
        <w:rPr>
          <w:sz w:val="28"/>
          <w:szCs w:val="28"/>
          <w:lang w:eastAsia="ru-RU"/>
        </w:rPr>
        <w:t>",</w:t>
      </w:r>
      <w:r w:rsidR="00322756" w:rsidRPr="00322756">
        <w:rPr>
          <w:sz w:val="28"/>
          <w:szCs w:val="28"/>
          <w:lang w:eastAsia="ru-RU"/>
        </w:rPr>
        <w:t xml:space="preserve"> автономной</w:t>
      </w:r>
      <w:r w:rsidR="00BD363E" w:rsidRPr="00322756">
        <w:rPr>
          <w:sz w:val="28"/>
          <w:szCs w:val="28"/>
          <w:lang w:eastAsia="ru-RU"/>
        </w:rPr>
        <w:t xml:space="preserve"> </w:t>
      </w:r>
      <w:r w:rsidR="00322756" w:rsidRPr="00322756">
        <w:rPr>
          <w:sz w:val="28"/>
          <w:szCs w:val="28"/>
          <w:lang w:eastAsia="ru-RU"/>
        </w:rPr>
        <w:t>некоммерческой организацией</w:t>
      </w:r>
      <w:r w:rsidR="00BD363E" w:rsidRPr="00322756">
        <w:rPr>
          <w:sz w:val="28"/>
          <w:szCs w:val="28"/>
          <w:lang w:eastAsia="ru-RU"/>
        </w:rPr>
        <w:t xml:space="preserve"> "Корп</w:t>
      </w:r>
      <w:r w:rsidR="003369E5" w:rsidRPr="00322756">
        <w:rPr>
          <w:sz w:val="28"/>
          <w:szCs w:val="28"/>
          <w:lang w:eastAsia="ru-RU"/>
        </w:rPr>
        <w:t>оративный университет "Эльбрус"</w:t>
      </w:r>
      <w:r w:rsidR="00322756" w:rsidRPr="00322756">
        <w:rPr>
          <w:sz w:val="28"/>
          <w:szCs w:val="28"/>
          <w:lang w:eastAsia="ru-RU"/>
        </w:rPr>
        <w:t>,</w:t>
      </w:r>
      <w:r w:rsidR="003369E5" w:rsidRPr="00322756">
        <w:rPr>
          <w:sz w:val="28"/>
          <w:szCs w:val="28"/>
          <w:lang w:eastAsia="ru-RU"/>
        </w:rPr>
        <w:t xml:space="preserve"> </w:t>
      </w:r>
      <w:r w:rsidR="00322756" w:rsidRPr="00322756">
        <w:rPr>
          <w:sz w:val="28"/>
          <w:szCs w:val="28"/>
          <w:lang w:eastAsia="ru-RU"/>
        </w:rPr>
        <w:t>региональным</w:t>
      </w:r>
      <w:r w:rsidR="003369E5" w:rsidRPr="00322756">
        <w:rPr>
          <w:sz w:val="28"/>
          <w:szCs w:val="28"/>
          <w:lang w:eastAsia="ru-RU"/>
        </w:rPr>
        <w:t xml:space="preserve"> отделение</w:t>
      </w:r>
      <w:r w:rsidR="00322756" w:rsidRPr="00322756">
        <w:rPr>
          <w:sz w:val="28"/>
          <w:szCs w:val="28"/>
          <w:lang w:eastAsia="ru-RU"/>
        </w:rPr>
        <w:t>м</w:t>
      </w:r>
      <w:r w:rsidR="003369E5" w:rsidRPr="00322756">
        <w:rPr>
          <w:sz w:val="28"/>
          <w:szCs w:val="28"/>
          <w:lang w:eastAsia="ru-RU"/>
        </w:rPr>
        <w:t xml:space="preserve"> Общероссийского общественно-государственного движения детей и молодежи "Движение первых", </w:t>
      </w:r>
      <w:r w:rsidR="00322756" w:rsidRPr="00322756">
        <w:rPr>
          <w:sz w:val="28"/>
          <w:szCs w:val="28"/>
          <w:lang w:eastAsia="ru-RU"/>
        </w:rPr>
        <w:t>муниципальным</w:t>
      </w:r>
      <w:r w:rsidR="005C57C6">
        <w:rPr>
          <w:sz w:val="28"/>
          <w:szCs w:val="28"/>
          <w:lang w:eastAsia="ru-RU"/>
        </w:rPr>
        <w:t>и</w:t>
      </w:r>
      <w:r w:rsidR="00322756" w:rsidRPr="00322756">
        <w:rPr>
          <w:sz w:val="28"/>
          <w:szCs w:val="28"/>
          <w:lang w:eastAsia="ru-RU"/>
        </w:rPr>
        <w:t xml:space="preserve"> молодежным</w:t>
      </w:r>
      <w:r w:rsidR="005C57C6">
        <w:rPr>
          <w:sz w:val="28"/>
          <w:szCs w:val="28"/>
          <w:lang w:eastAsia="ru-RU"/>
        </w:rPr>
        <w:t>и центрами</w:t>
      </w:r>
      <w:r w:rsidR="003369E5" w:rsidRPr="00322756">
        <w:rPr>
          <w:sz w:val="28"/>
          <w:szCs w:val="28"/>
          <w:lang w:eastAsia="ru-RU"/>
        </w:rPr>
        <w:t xml:space="preserve">. </w:t>
      </w:r>
      <w:r w:rsidR="00730BD2" w:rsidRPr="00322756">
        <w:rPr>
          <w:sz w:val="28"/>
          <w:szCs w:val="28"/>
          <w:lang w:eastAsia="ru-RU"/>
        </w:rPr>
        <w:t>Деятельность инфраструктурных составляющих</w:t>
      </w:r>
      <w:r w:rsidR="00631F25" w:rsidRPr="00322756">
        <w:rPr>
          <w:sz w:val="28"/>
          <w:szCs w:val="28"/>
          <w:lang w:eastAsia="ru-RU"/>
        </w:rPr>
        <w:t xml:space="preserve"> </w:t>
      </w:r>
      <w:r w:rsidR="00C96F1A" w:rsidRPr="00322756">
        <w:rPr>
          <w:sz w:val="28"/>
          <w:szCs w:val="28"/>
          <w:lang w:eastAsia="ru-RU"/>
        </w:rPr>
        <w:t xml:space="preserve">во многом </w:t>
      </w:r>
      <w:proofErr w:type="spellStart"/>
      <w:r w:rsidR="00C96F1A" w:rsidRPr="00322756">
        <w:rPr>
          <w:sz w:val="28"/>
          <w:szCs w:val="28"/>
          <w:lang w:eastAsia="ru-RU"/>
        </w:rPr>
        <w:t>осуществ</w:t>
      </w:r>
      <w:proofErr w:type="spellEnd"/>
      <w:r w:rsidR="00F0243B">
        <w:rPr>
          <w:sz w:val="28"/>
          <w:szCs w:val="28"/>
          <w:lang w:eastAsia="ru-RU"/>
        </w:rPr>
        <w:t xml:space="preserve">-   </w:t>
      </w:r>
      <w:proofErr w:type="spellStart"/>
      <w:r w:rsidR="00C96F1A" w:rsidRPr="00322756">
        <w:rPr>
          <w:sz w:val="28"/>
          <w:szCs w:val="28"/>
          <w:lang w:eastAsia="ru-RU"/>
        </w:rPr>
        <w:t>ляется</w:t>
      </w:r>
      <w:proofErr w:type="spellEnd"/>
      <w:r w:rsidR="00791B79" w:rsidRPr="00322756">
        <w:rPr>
          <w:sz w:val="28"/>
          <w:szCs w:val="28"/>
          <w:lang w:eastAsia="ru-RU"/>
        </w:rPr>
        <w:t xml:space="preserve"> благодаря ежегодному участию</w:t>
      </w:r>
      <w:r w:rsidR="0026651B" w:rsidRPr="00322756">
        <w:rPr>
          <w:sz w:val="28"/>
          <w:szCs w:val="28"/>
          <w:lang w:eastAsia="ru-RU"/>
        </w:rPr>
        <w:t xml:space="preserve"> в конкурсах.</w:t>
      </w:r>
    </w:p>
    <w:p w:rsidR="008207EA" w:rsidRDefault="0026651B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322756">
        <w:rPr>
          <w:sz w:val="28"/>
          <w:szCs w:val="28"/>
          <w:lang w:eastAsia="ru-RU"/>
        </w:rPr>
        <w:t>К полномочиям органов государственной</w:t>
      </w:r>
      <w:r>
        <w:rPr>
          <w:sz w:val="28"/>
          <w:szCs w:val="28"/>
          <w:lang w:eastAsia="ru-RU"/>
        </w:rPr>
        <w:t xml:space="preserve"> власти в отрасли относится обеспечение кадровым составом</w:t>
      </w:r>
      <w:r w:rsidR="008207EA">
        <w:rPr>
          <w:sz w:val="28"/>
          <w:szCs w:val="28"/>
          <w:lang w:eastAsia="ru-RU"/>
        </w:rPr>
        <w:t xml:space="preserve">. </w:t>
      </w:r>
      <w:r w:rsidR="005A425F">
        <w:rPr>
          <w:sz w:val="28"/>
          <w:szCs w:val="28"/>
          <w:lang w:eastAsia="ru-RU"/>
        </w:rPr>
        <w:t>Э</w:t>
      </w:r>
      <w:r w:rsidR="008207EA">
        <w:rPr>
          <w:sz w:val="28"/>
          <w:szCs w:val="28"/>
          <w:lang w:eastAsia="ru-RU"/>
        </w:rPr>
        <w:t xml:space="preserve">то руководители и специалисты Министерства </w:t>
      </w:r>
      <w:r w:rsidR="00A83D0E">
        <w:rPr>
          <w:sz w:val="28"/>
          <w:szCs w:val="28"/>
          <w:lang w:eastAsia="ru-RU"/>
        </w:rPr>
        <w:t xml:space="preserve">   </w:t>
      </w:r>
      <w:r w:rsidR="008207EA">
        <w:rPr>
          <w:sz w:val="28"/>
          <w:szCs w:val="28"/>
          <w:lang w:eastAsia="ru-RU"/>
        </w:rPr>
        <w:t xml:space="preserve">по делам молодежи Кабардино-Балкарской Республики, соответствующих управлений и отделов муниципальных образований республики, республиканских подведомственных учреждений, подростковых клубов, молодежных </w:t>
      </w:r>
      <w:proofErr w:type="gramStart"/>
      <w:r w:rsidR="008207EA">
        <w:rPr>
          <w:sz w:val="28"/>
          <w:szCs w:val="28"/>
          <w:lang w:eastAsia="ru-RU"/>
        </w:rPr>
        <w:t>цент</w:t>
      </w:r>
      <w:r w:rsidR="00F0243B">
        <w:rPr>
          <w:sz w:val="28"/>
          <w:szCs w:val="28"/>
          <w:lang w:eastAsia="ru-RU"/>
        </w:rPr>
        <w:t>-</w:t>
      </w:r>
      <w:r w:rsidR="008207EA">
        <w:rPr>
          <w:sz w:val="28"/>
          <w:szCs w:val="28"/>
          <w:lang w:eastAsia="ru-RU"/>
        </w:rPr>
        <w:t>ров</w:t>
      </w:r>
      <w:proofErr w:type="gramEnd"/>
      <w:r w:rsidR="008207EA">
        <w:rPr>
          <w:sz w:val="28"/>
          <w:szCs w:val="28"/>
          <w:lang w:eastAsia="ru-RU"/>
        </w:rPr>
        <w:t>, детских оздоровительных лагерей, социальных молодежных служб (</w:t>
      </w:r>
      <w:r w:rsidR="00012015">
        <w:rPr>
          <w:sz w:val="28"/>
          <w:szCs w:val="28"/>
          <w:lang w:eastAsia="ru-RU"/>
        </w:rPr>
        <w:t xml:space="preserve">около 150 </w:t>
      </w:r>
      <w:r w:rsidR="008207EA">
        <w:rPr>
          <w:sz w:val="28"/>
          <w:szCs w:val="28"/>
          <w:lang w:eastAsia="ru-RU"/>
        </w:rPr>
        <w:t xml:space="preserve">человек). </w:t>
      </w:r>
      <w:r w:rsidR="00A83D0E">
        <w:rPr>
          <w:sz w:val="28"/>
          <w:szCs w:val="28"/>
          <w:lang w:eastAsia="ru-RU"/>
        </w:rPr>
        <w:t>Значительная часть специалистов данной области явл</w:t>
      </w:r>
      <w:r w:rsidR="003E65FE">
        <w:rPr>
          <w:sz w:val="28"/>
          <w:szCs w:val="28"/>
          <w:lang w:eastAsia="ru-RU"/>
        </w:rPr>
        <w:t>яю</w:t>
      </w:r>
      <w:r w:rsidR="00A83D0E">
        <w:rPr>
          <w:sz w:val="28"/>
          <w:szCs w:val="28"/>
          <w:lang w:eastAsia="ru-RU"/>
        </w:rPr>
        <w:t>тся выпускниками федерального государственного бюджетного образователь</w:t>
      </w:r>
      <w:r w:rsidR="00A8508B">
        <w:rPr>
          <w:sz w:val="28"/>
          <w:szCs w:val="28"/>
          <w:lang w:eastAsia="ru-RU"/>
        </w:rPr>
        <w:t xml:space="preserve">-           </w:t>
      </w:r>
      <w:proofErr w:type="spellStart"/>
      <w:r w:rsidR="00A83D0E">
        <w:rPr>
          <w:sz w:val="28"/>
          <w:szCs w:val="28"/>
          <w:lang w:eastAsia="ru-RU"/>
        </w:rPr>
        <w:t>ного</w:t>
      </w:r>
      <w:proofErr w:type="spellEnd"/>
      <w:r w:rsidR="00A83D0E">
        <w:rPr>
          <w:sz w:val="28"/>
          <w:szCs w:val="28"/>
          <w:lang w:eastAsia="ru-RU"/>
        </w:rPr>
        <w:t xml:space="preserve"> учреждения "Кабардино-Балкарский государственный университет</w:t>
      </w:r>
      <w:r w:rsidR="00F0243B">
        <w:rPr>
          <w:sz w:val="28"/>
          <w:szCs w:val="28"/>
          <w:lang w:eastAsia="ru-RU"/>
        </w:rPr>
        <w:t xml:space="preserve"> </w:t>
      </w:r>
      <w:r w:rsidR="00A8508B">
        <w:rPr>
          <w:sz w:val="28"/>
          <w:szCs w:val="28"/>
          <w:lang w:eastAsia="ru-RU"/>
        </w:rPr>
        <w:t xml:space="preserve">            </w:t>
      </w:r>
      <w:r w:rsidR="00A83D0E">
        <w:rPr>
          <w:sz w:val="28"/>
          <w:szCs w:val="28"/>
          <w:lang w:eastAsia="ru-RU"/>
        </w:rPr>
        <w:t xml:space="preserve">им. Х.М. </w:t>
      </w:r>
      <w:proofErr w:type="spellStart"/>
      <w:r w:rsidR="00A83D0E">
        <w:rPr>
          <w:sz w:val="28"/>
          <w:szCs w:val="28"/>
          <w:lang w:eastAsia="ru-RU"/>
        </w:rPr>
        <w:t>Бербекова</w:t>
      </w:r>
      <w:proofErr w:type="spellEnd"/>
      <w:r w:rsidR="00A83D0E">
        <w:rPr>
          <w:sz w:val="28"/>
          <w:szCs w:val="28"/>
          <w:lang w:eastAsia="ru-RU"/>
        </w:rPr>
        <w:t>"</w:t>
      </w:r>
      <w:r w:rsidR="001B33FB">
        <w:rPr>
          <w:sz w:val="28"/>
          <w:szCs w:val="28"/>
          <w:lang w:eastAsia="ru-RU"/>
        </w:rPr>
        <w:t>, в том числе по направлению "</w:t>
      </w:r>
      <w:r w:rsidR="001B33FB" w:rsidRPr="001B33FB">
        <w:rPr>
          <w:sz w:val="28"/>
          <w:szCs w:val="28"/>
          <w:lang w:eastAsia="ru-RU"/>
        </w:rPr>
        <w:t xml:space="preserve">Организация работы с </w:t>
      </w:r>
      <w:proofErr w:type="spellStart"/>
      <w:r w:rsidR="001B33FB" w:rsidRPr="001B33FB">
        <w:rPr>
          <w:sz w:val="28"/>
          <w:szCs w:val="28"/>
          <w:lang w:eastAsia="ru-RU"/>
        </w:rPr>
        <w:t>мо</w:t>
      </w:r>
      <w:proofErr w:type="spellEnd"/>
      <w:r w:rsidR="00F0243B">
        <w:rPr>
          <w:sz w:val="28"/>
          <w:szCs w:val="28"/>
          <w:lang w:eastAsia="ru-RU"/>
        </w:rPr>
        <w:t xml:space="preserve">-    </w:t>
      </w:r>
      <w:proofErr w:type="spellStart"/>
      <w:r w:rsidR="001B33FB" w:rsidRPr="001B33FB">
        <w:rPr>
          <w:sz w:val="28"/>
          <w:szCs w:val="28"/>
          <w:lang w:eastAsia="ru-RU"/>
        </w:rPr>
        <w:t>лодежью</w:t>
      </w:r>
      <w:proofErr w:type="spellEnd"/>
      <w:r w:rsidR="001B33FB">
        <w:rPr>
          <w:sz w:val="28"/>
          <w:szCs w:val="28"/>
          <w:lang w:eastAsia="ru-RU"/>
        </w:rPr>
        <w:t>"</w:t>
      </w:r>
      <w:r w:rsidR="00A83D0E">
        <w:rPr>
          <w:sz w:val="28"/>
          <w:szCs w:val="28"/>
          <w:lang w:eastAsia="ru-RU"/>
        </w:rPr>
        <w:t xml:space="preserve">. </w:t>
      </w:r>
      <w:r w:rsidR="003E65FE">
        <w:rPr>
          <w:sz w:val="28"/>
          <w:szCs w:val="28"/>
          <w:lang w:eastAsia="ru-RU"/>
        </w:rPr>
        <w:t>Формиру</w:t>
      </w:r>
      <w:r w:rsidR="008207EA">
        <w:rPr>
          <w:sz w:val="28"/>
          <w:szCs w:val="28"/>
          <w:lang w:eastAsia="ru-RU"/>
        </w:rPr>
        <w:t xml:space="preserve">ется система повышения их квалификации, подготовки </w:t>
      </w:r>
      <w:r w:rsidR="00F0243B">
        <w:rPr>
          <w:sz w:val="28"/>
          <w:szCs w:val="28"/>
          <w:lang w:eastAsia="ru-RU"/>
        </w:rPr>
        <w:t xml:space="preserve">           </w:t>
      </w:r>
      <w:r w:rsidR="008207EA">
        <w:rPr>
          <w:sz w:val="28"/>
          <w:szCs w:val="28"/>
          <w:lang w:eastAsia="ru-RU"/>
        </w:rPr>
        <w:t xml:space="preserve">и переподготовки, </w:t>
      </w:r>
      <w:r w:rsidR="003E65FE">
        <w:rPr>
          <w:sz w:val="28"/>
          <w:szCs w:val="28"/>
          <w:lang w:eastAsia="ru-RU"/>
        </w:rPr>
        <w:t xml:space="preserve">в связи с чем </w:t>
      </w:r>
      <w:r w:rsidR="008207EA">
        <w:rPr>
          <w:sz w:val="28"/>
          <w:szCs w:val="28"/>
          <w:lang w:eastAsia="ru-RU"/>
        </w:rPr>
        <w:t xml:space="preserve">увеличивается количество </w:t>
      </w:r>
      <w:r w:rsidR="00E110E3">
        <w:rPr>
          <w:sz w:val="28"/>
          <w:szCs w:val="28"/>
          <w:lang w:eastAsia="ru-RU"/>
        </w:rPr>
        <w:t xml:space="preserve">отличающихся высоким уровнем профессионализма </w:t>
      </w:r>
      <w:r w:rsidR="008207EA">
        <w:rPr>
          <w:sz w:val="28"/>
          <w:szCs w:val="28"/>
          <w:lang w:eastAsia="ru-RU"/>
        </w:rPr>
        <w:t xml:space="preserve">специалистов </w:t>
      </w:r>
      <w:r w:rsidR="00E110E3">
        <w:rPr>
          <w:sz w:val="28"/>
          <w:szCs w:val="28"/>
          <w:lang w:eastAsia="ru-RU"/>
        </w:rPr>
        <w:t>по работе</w:t>
      </w:r>
      <w:r w:rsidR="00730BD2">
        <w:rPr>
          <w:sz w:val="28"/>
          <w:szCs w:val="28"/>
          <w:lang w:eastAsia="ru-RU"/>
        </w:rPr>
        <w:t xml:space="preserve">, сохраняется </w:t>
      </w:r>
      <w:r w:rsidR="00012015">
        <w:rPr>
          <w:sz w:val="28"/>
          <w:szCs w:val="28"/>
          <w:lang w:eastAsia="ru-RU"/>
        </w:rPr>
        <w:t>тенденция</w:t>
      </w:r>
      <w:r w:rsidR="008207EA">
        <w:rPr>
          <w:sz w:val="28"/>
          <w:szCs w:val="28"/>
          <w:lang w:eastAsia="ru-RU"/>
        </w:rPr>
        <w:t xml:space="preserve"> увелич</w:t>
      </w:r>
      <w:r w:rsidR="00730BD2">
        <w:rPr>
          <w:sz w:val="28"/>
          <w:szCs w:val="28"/>
          <w:lang w:eastAsia="ru-RU"/>
        </w:rPr>
        <w:t>ения</w:t>
      </w:r>
      <w:r w:rsidR="008207EA">
        <w:rPr>
          <w:sz w:val="28"/>
          <w:szCs w:val="28"/>
          <w:lang w:eastAsia="ru-RU"/>
        </w:rPr>
        <w:t xml:space="preserve"> </w:t>
      </w:r>
      <w:r w:rsidR="002B1FA6">
        <w:rPr>
          <w:sz w:val="28"/>
          <w:szCs w:val="28"/>
          <w:lang w:eastAsia="ru-RU"/>
        </w:rPr>
        <w:t xml:space="preserve">их </w:t>
      </w:r>
      <w:r w:rsidR="008207EA">
        <w:rPr>
          <w:sz w:val="28"/>
          <w:szCs w:val="28"/>
          <w:lang w:eastAsia="ru-RU"/>
        </w:rPr>
        <w:t>заработной платы.</w:t>
      </w:r>
    </w:p>
    <w:p w:rsidR="00675F9D" w:rsidRDefault="008207EA" w:rsidP="000447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3331" w:rsidRPr="00E96322">
        <w:rPr>
          <w:sz w:val="28"/>
          <w:szCs w:val="28"/>
        </w:rPr>
        <w:t xml:space="preserve"> целях формирования в молодежной среде традиционных ценностей, правильного понимания текущих геополитических и внутриполитических, социальных</w:t>
      </w:r>
      <w:r w:rsidR="00903331">
        <w:rPr>
          <w:sz w:val="28"/>
          <w:szCs w:val="28"/>
        </w:rPr>
        <w:t xml:space="preserve">, культурных процессов </w:t>
      </w:r>
      <w:r w:rsidR="003E65FE">
        <w:rPr>
          <w:sz w:val="28"/>
          <w:szCs w:val="28"/>
        </w:rPr>
        <w:t>реализую</w:t>
      </w:r>
      <w:r w:rsidR="00903331">
        <w:rPr>
          <w:sz w:val="28"/>
          <w:szCs w:val="28"/>
        </w:rPr>
        <w:t xml:space="preserve">тся большое количество мероприятий </w:t>
      </w:r>
      <w:r w:rsidR="00F0243B">
        <w:rPr>
          <w:sz w:val="28"/>
          <w:szCs w:val="28"/>
        </w:rPr>
        <w:t xml:space="preserve">          </w:t>
      </w:r>
      <w:r w:rsidR="00903331">
        <w:rPr>
          <w:sz w:val="28"/>
          <w:szCs w:val="28"/>
        </w:rPr>
        <w:t xml:space="preserve">в части патриотического воспитания и </w:t>
      </w:r>
      <w:r w:rsidR="00903331" w:rsidRPr="00E96322">
        <w:rPr>
          <w:sz w:val="28"/>
          <w:szCs w:val="28"/>
        </w:rPr>
        <w:t>по защите исторической правды, сохранению исто</w:t>
      </w:r>
      <w:r w:rsidR="00730BD2">
        <w:rPr>
          <w:sz w:val="28"/>
          <w:szCs w:val="28"/>
        </w:rPr>
        <w:t>рической памяти и противодействи</w:t>
      </w:r>
      <w:r w:rsidR="00903331" w:rsidRPr="00E96322">
        <w:rPr>
          <w:sz w:val="28"/>
          <w:szCs w:val="28"/>
        </w:rPr>
        <w:t>ю фальсификации истории</w:t>
      </w:r>
      <w:r w:rsidR="00903331">
        <w:rPr>
          <w:sz w:val="28"/>
          <w:szCs w:val="28"/>
        </w:rPr>
        <w:t>,</w:t>
      </w:r>
      <w:r w:rsidR="003E65FE">
        <w:rPr>
          <w:sz w:val="28"/>
          <w:szCs w:val="28"/>
        </w:rPr>
        <w:t xml:space="preserve"> а также</w:t>
      </w:r>
      <w:r w:rsidR="00903331">
        <w:rPr>
          <w:sz w:val="28"/>
          <w:szCs w:val="28"/>
        </w:rPr>
        <w:t xml:space="preserve"> </w:t>
      </w:r>
      <w:r w:rsidR="003E65FE">
        <w:rPr>
          <w:sz w:val="28"/>
          <w:szCs w:val="28"/>
        </w:rPr>
        <w:t>патриотические проекты:</w:t>
      </w:r>
      <w:r w:rsidR="00675F9D">
        <w:rPr>
          <w:sz w:val="28"/>
          <w:szCs w:val="28"/>
        </w:rPr>
        <w:t xml:space="preserve"> акции, сборы,</w:t>
      </w:r>
      <w:r w:rsidR="005C57C6">
        <w:rPr>
          <w:sz w:val="28"/>
          <w:szCs w:val="28"/>
        </w:rPr>
        <w:t xml:space="preserve"> </w:t>
      </w:r>
      <w:r w:rsidR="00675F9D">
        <w:rPr>
          <w:sz w:val="28"/>
          <w:szCs w:val="28"/>
        </w:rPr>
        <w:t>военно-патриотические игры.</w:t>
      </w:r>
    </w:p>
    <w:p w:rsidR="00675F9D" w:rsidRDefault="00675F9D" w:rsidP="000447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 посвященный </w:t>
      </w:r>
      <w:r w:rsidR="00227F33">
        <w:rPr>
          <w:sz w:val="28"/>
          <w:szCs w:val="28"/>
        </w:rPr>
        <w:t>80-летию</w:t>
      </w:r>
      <w:r>
        <w:rPr>
          <w:sz w:val="28"/>
          <w:szCs w:val="28"/>
        </w:rPr>
        <w:t xml:space="preserve"> Победы в Великой Отечественной войне комплексный план мероприятий, включающий проведение выставки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44719">
        <w:rPr>
          <w:sz w:val="28"/>
          <w:szCs w:val="28"/>
        </w:rPr>
        <w:t xml:space="preserve">      </w:t>
      </w:r>
      <w:r>
        <w:rPr>
          <w:sz w:val="28"/>
          <w:szCs w:val="28"/>
        </w:rPr>
        <w:lastRenderedPageBreak/>
        <w:t xml:space="preserve">военной техники, исторической реконструкции, выпуск книги о Кабардино-Балкарии в годы </w:t>
      </w:r>
      <w:r w:rsidR="002B1FA6">
        <w:rPr>
          <w:sz w:val="28"/>
          <w:szCs w:val="28"/>
        </w:rPr>
        <w:t>Великой Отечественной войны</w:t>
      </w:r>
      <w:r>
        <w:rPr>
          <w:sz w:val="28"/>
          <w:szCs w:val="28"/>
        </w:rPr>
        <w:t xml:space="preserve">, олимпиады среди детей и </w:t>
      </w:r>
      <w:r w:rsidR="005A425F">
        <w:rPr>
          <w:sz w:val="28"/>
          <w:szCs w:val="28"/>
        </w:rPr>
        <w:t>молодежи на знание истории В</w:t>
      </w:r>
      <w:r w:rsidR="00730BD2">
        <w:rPr>
          <w:sz w:val="28"/>
          <w:szCs w:val="28"/>
        </w:rPr>
        <w:t xml:space="preserve">еликой </w:t>
      </w:r>
      <w:r w:rsidR="005A425F">
        <w:rPr>
          <w:sz w:val="28"/>
          <w:szCs w:val="28"/>
        </w:rPr>
        <w:t>О</w:t>
      </w:r>
      <w:r w:rsidR="00730BD2">
        <w:rPr>
          <w:sz w:val="28"/>
          <w:szCs w:val="28"/>
        </w:rPr>
        <w:t>течественной войны</w:t>
      </w:r>
      <w:r w:rsidR="005A425F">
        <w:rPr>
          <w:sz w:val="28"/>
          <w:szCs w:val="28"/>
        </w:rPr>
        <w:t xml:space="preserve"> и иные мероприятия. </w:t>
      </w:r>
      <w:r w:rsidR="00044719">
        <w:rPr>
          <w:sz w:val="28"/>
          <w:szCs w:val="28"/>
        </w:rPr>
        <w:t xml:space="preserve"> </w:t>
      </w:r>
      <w:r w:rsidR="005A425F">
        <w:rPr>
          <w:sz w:val="28"/>
          <w:szCs w:val="28"/>
        </w:rPr>
        <w:t>Военно-патриотическим центром станет молодежный стационарный лагерь "Эльбрус".</w:t>
      </w:r>
    </w:p>
    <w:p w:rsidR="00227F33" w:rsidRDefault="005E4A9D" w:rsidP="00044719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Необходимо</w:t>
      </w:r>
      <w:r w:rsidR="00227F33">
        <w:rPr>
          <w:spacing w:val="-2"/>
          <w:sz w:val="28"/>
          <w:szCs w:val="28"/>
        </w:rPr>
        <w:t xml:space="preserve"> отметить, что </w:t>
      </w:r>
      <w:r w:rsidR="00765C70">
        <w:rPr>
          <w:spacing w:val="-2"/>
          <w:sz w:val="28"/>
          <w:szCs w:val="28"/>
        </w:rPr>
        <w:t>Федеральным</w:t>
      </w:r>
      <w:r w:rsidR="00765C70" w:rsidRPr="00765C70">
        <w:rPr>
          <w:spacing w:val="-2"/>
          <w:sz w:val="28"/>
          <w:szCs w:val="28"/>
        </w:rPr>
        <w:t xml:space="preserve"> агентство</w:t>
      </w:r>
      <w:r w:rsidR="00765C70">
        <w:rPr>
          <w:spacing w:val="-2"/>
          <w:sz w:val="28"/>
          <w:szCs w:val="28"/>
        </w:rPr>
        <w:t>м</w:t>
      </w:r>
      <w:r w:rsidR="00765C70" w:rsidRPr="00765C70">
        <w:rPr>
          <w:spacing w:val="-2"/>
          <w:sz w:val="28"/>
          <w:szCs w:val="28"/>
        </w:rPr>
        <w:t xml:space="preserve"> по делам молодежи </w:t>
      </w:r>
      <w:r w:rsidR="003E65FE">
        <w:rPr>
          <w:spacing w:val="-2"/>
          <w:sz w:val="28"/>
          <w:szCs w:val="28"/>
        </w:rPr>
        <w:t xml:space="preserve">поддержан </w:t>
      </w:r>
      <w:r>
        <w:rPr>
          <w:spacing w:val="-2"/>
          <w:sz w:val="28"/>
          <w:szCs w:val="28"/>
        </w:rPr>
        <w:t xml:space="preserve">и реализован в более чем </w:t>
      </w:r>
      <w:r w:rsidR="00227F33">
        <w:rPr>
          <w:spacing w:val="-2"/>
          <w:sz w:val="28"/>
          <w:szCs w:val="28"/>
        </w:rPr>
        <w:t xml:space="preserve">20 субъектах </w:t>
      </w:r>
      <w:r w:rsidR="009059DF">
        <w:rPr>
          <w:spacing w:val="-2"/>
          <w:sz w:val="28"/>
          <w:szCs w:val="28"/>
        </w:rPr>
        <w:t>Российской Федерации</w:t>
      </w:r>
      <w:r w:rsidR="00227F33">
        <w:rPr>
          <w:spacing w:val="-2"/>
          <w:sz w:val="28"/>
          <w:szCs w:val="28"/>
        </w:rPr>
        <w:t xml:space="preserve"> </w:t>
      </w:r>
      <w:r w:rsidR="00044719">
        <w:rPr>
          <w:spacing w:val="-2"/>
          <w:sz w:val="28"/>
          <w:szCs w:val="28"/>
        </w:rPr>
        <w:t xml:space="preserve">региональный </w:t>
      </w:r>
      <w:r w:rsidR="00227F33">
        <w:rPr>
          <w:spacing w:val="-2"/>
          <w:sz w:val="28"/>
          <w:szCs w:val="28"/>
        </w:rPr>
        <w:t>адаптационно-</w:t>
      </w:r>
      <w:proofErr w:type="spellStart"/>
      <w:r w:rsidR="00227F33">
        <w:rPr>
          <w:spacing w:val="-2"/>
          <w:sz w:val="28"/>
          <w:szCs w:val="28"/>
        </w:rPr>
        <w:t>профориентационный</w:t>
      </w:r>
      <w:proofErr w:type="spellEnd"/>
      <w:r w:rsidR="00227F33">
        <w:rPr>
          <w:spacing w:val="-2"/>
          <w:sz w:val="28"/>
          <w:szCs w:val="28"/>
        </w:rPr>
        <w:t xml:space="preserve"> проект </w:t>
      </w:r>
      <w:r w:rsidR="00227F33" w:rsidRPr="00227F33">
        <w:rPr>
          <w:spacing w:val="-2"/>
          <w:sz w:val="28"/>
          <w:szCs w:val="28"/>
        </w:rPr>
        <w:t>"Династии Героев</w:t>
      </w:r>
      <w:r w:rsidR="00227F33">
        <w:rPr>
          <w:b/>
          <w:spacing w:val="-2"/>
          <w:sz w:val="28"/>
          <w:szCs w:val="28"/>
        </w:rPr>
        <w:t>"</w:t>
      </w:r>
      <w:r w:rsidR="003E65FE">
        <w:rPr>
          <w:spacing w:val="-2"/>
          <w:sz w:val="28"/>
          <w:szCs w:val="28"/>
        </w:rPr>
        <w:t>, направленный на всестороннюю</w:t>
      </w:r>
      <w:r w:rsidR="005A425F">
        <w:rPr>
          <w:spacing w:val="-2"/>
          <w:sz w:val="28"/>
          <w:szCs w:val="28"/>
        </w:rPr>
        <w:t xml:space="preserve"> поддержку </w:t>
      </w:r>
      <w:r w:rsidR="00227F33">
        <w:rPr>
          <w:spacing w:val="-2"/>
          <w:sz w:val="28"/>
          <w:szCs w:val="28"/>
        </w:rPr>
        <w:t xml:space="preserve">детей, в том числе детей участников и ветеранов </w:t>
      </w:r>
      <w:r w:rsidR="00730BD2">
        <w:rPr>
          <w:spacing w:val="-2"/>
          <w:sz w:val="28"/>
          <w:szCs w:val="28"/>
        </w:rPr>
        <w:t>специальной военной операции</w:t>
      </w:r>
      <w:r w:rsidR="005A425F">
        <w:rPr>
          <w:spacing w:val="-2"/>
          <w:sz w:val="28"/>
          <w:szCs w:val="28"/>
        </w:rPr>
        <w:t>.</w:t>
      </w:r>
    </w:p>
    <w:p w:rsidR="00675F9D" w:rsidRPr="00322756" w:rsidRDefault="00A83D0E" w:rsidP="000447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09C2">
        <w:rPr>
          <w:sz w:val="28"/>
          <w:szCs w:val="28"/>
        </w:rPr>
        <w:t>ажным</w:t>
      </w:r>
      <w:r>
        <w:rPr>
          <w:sz w:val="28"/>
          <w:szCs w:val="28"/>
        </w:rPr>
        <w:t xml:space="preserve"> направлени</w:t>
      </w:r>
      <w:r w:rsidR="008A09C2">
        <w:rPr>
          <w:sz w:val="28"/>
          <w:szCs w:val="28"/>
        </w:rPr>
        <w:t>ем</w:t>
      </w:r>
      <w:r w:rsidR="00903331">
        <w:rPr>
          <w:sz w:val="28"/>
          <w:szCs w:val="28"/>
        </w:rPr>
        <w:t xml:space="preserve"> </w:t>
      </w:r>
      <w:r w:rsidR="008A09C2">
        <w:rPr>
          <w:sz w:val="28"/>
          <w:szCs w:val="28"/>
        </w:rPr>
        <w:t>отрасли является проведение мероприятий</w:t>
      </w:r>
      <w:r w:rsidR="003E65FE">
        <w:rPr>
          <w:sz w:val="28"/>
          <w:szCs w:val="28"/>
        </w:rPr>
        <w:t xml:space="preserve"> по</w:t>
      </w:r>
      <w:r w:rsidR="0058630D" w:rsidRPr="00322756">
        <w:rPr>
          <w:sz w:val="28"/>
          <w:szCs w:val="28"/>
        </w:rPr>
        <w:t xml:space="preserve"> </w:t>
      </w:r>
      <w:r w:rsidR="00903331" w:rsidRPr="00322756">
        <w:rPr>
          <w:sz w:val="28"/>
          <w:szCs w:val="28"/>
        </w:rPr>
        <w:t>поддержк</w:t>
      </w:r>
      <w:r w:rsidR="003E65FE">
        <w:rPr>
          <w:sz w:val="28"/>
          <w:szCs w:val="28"/>
        </w:rPr>
        <w:t>е и развитию</w:t>
      </w:r>
      <w:r w:rsidR="00903331" w:rsidRPr="00322756">
        <w:rPr>
          <w:sz w:val="28"/>
          <w:szCs w:val="28"/>
        </w:rPr>
        <w:t xml:space="preserve"> образования, </w:t>
      </w:r>
      <w:r w:rsidR="00227F33" w:rsidRPr="00322756">
        <w:rPr>
          <w:sz w:val="28"/>
          <w:szCs w:val="28"/>
        </w:rPr>
        <w:t xml:space="preserve">предпринимательства, </w:t>
      </w:r>
      <w:r w:rsidR="00903331" w:rsidRPr="00322756">
        <w:rPr>
          <w:sz w:val="28"/>
          <w:szCs w:val="28"/>
        </w:rPr>
        <w:t>спорта, добровольчества среди молоде</w:t>
      </w:r>
      <w:r w:rsidR="003962F2" w:rsidRPr="00322756">
        <w:rPr>
          <w:sz w:val="28"/>
          <w:szCs w:val="28"/>
        </w:rPr>
        <w:t>жи</w:t>
      </w:r>
      <w:r w:rsidR="00E45DDA">
        <w:rPr>
          <w:sz w:val="28"/>
          <w:szCs w:val="28"/>
        </w:rPr>
        <w:t>, в том числе</w:t>
      </w:r>
      <w:r w:rsidR="008207EA" w:rsidRPr="00322756">
        <w:rPr>
          <w:sz w:val="28"/>
          <w:szCs w:val="28"/>
        </w:rPr>
        <w:t xml:space="preserve"> сельской.</w:t>
      </w:r>
    </w:p>
    <w:p w:rsidR="003962F2" w:rsidRPr="00322756" w:rsidRDefault="00903331" w:rsidP="00044719">
      <w:pPr>
        <w:ind w:firstLine="567"/>
        <w:jc w:val="both"/>
        <w:rPr>
          <w:spacing w:val="-2"/>
          <w:sz w:val="28"/>
          <w:szCs w:val="28"/>
        </w:rPr>
      </w:pPr>
      <w:r w:rsidRPr="00322756">
        <w:rPr>
          <w:spacing w:val="-2"/>
          <w:sz w:val="28"/>
          <w:szCs w:val="28"/>
        </w:rPr>
        <w:t>За 202</w:t>
      </w:r>
      <w:r w:rsidR="00BD363E" w:rsidRPr="00322756">
        <w:rPr>
          <w:spacing w:val="-2"/>
          <w:sz w:val="28"/>
          <w:szCs w:val="28"/>
        </w:rPr>
        <w:t>2</w:t>
      </w:r>
      <w:r w:rsidR="00730BD2" w:rsidRPr="00322756">
        <w:rPr>
          <w:spacing w:val="-2"/>
          <w:sz w:val="28"/>
          <w:szCs w:val="28"/>
        </w:rPr>
        <w:t xml:space="preserve"> </w:t>
      </w:r>
      <w:r w:rsidRPr="00322756">
        <w:rPr>
          <w:spacing w:val="-2"/>
          <w:sz w:val="28"/>
          <w:szCs w:val="28"/>
        </w:rPr>
        <w:t>-</w:t>
      </w:r>
      <w:r w:rsidR="00730BD2" w:rsidRPr="00322756">
        <w:rPr>
          <w:spacing w:val="-2"/>
          <w:sz w:val="28"/>
          <w:szCs w:val="28"/>
        </w:rPr>
        <w:t xml:space="preserve"> </w:t>
      </w:r>
      <w:r w:rsidRPr="00322756">
        <w:rPr>
          <w:spacing w:val="-2"/>
          <w:sz w:val="28"/>
          <w:szCs w:val="28"/>
        </w:rPr>
        <w:t xml:space="preserve">2024 годы реализованы более 300 комплексных мероприятий </w:t>
      </w:r>
      <w:r w:rsidR="00F0243B">
        <w:rPr>
          <w:spacing w:val="-2"/>
          <w:sz w:val="28"/>
          <w:szCs w:val="28"/>
        </w:rPr>
        <w:t xml:space="preserve">           </w:t>
      </w:r>
      <w:r w:rsidRPr="00322756">
        <w:rPr>
          <w:sz w:val="28"/>
          <w:szCs w:val="28"/>
        </w:rPr>
        <w:t>по всем направлениям молодежной политики с общим охватом более</w:t>
      </w:r>
      <w:r w:rsidR="00C32B8A" w:rsidRPr="00322756">
        <w:rPr>
          <w:spacing w:val="-2"/>
          <w:sz w:val="28"/>
          <w:szCs w:val="28"/>
        </w:rPr>
        <w:t xml:space="preserve"> </w:t>
      </w:r>
      <w:r w:rsidR="003369E5" w:rsidRPr="00322756">
        <w:rPr>
          <w:spacing w:val="-2"/>
          <w:sz w:val="28"/>
          <w:szCs w:val="28"/>
        </w:rPr>
        <w:t>300</w:t>
      </w:r>
      <w:r w:rsidR="00C32B8A" w:rsidRPr="00322756">
        <w:rPr>
          <w:spacing w:val="-2"/>
          <w:sz w:val="28"/>
          <w:szCs w:val="28"/>
        </w:rPr>
        <w:t xml:space="preserve"> тысяч</w:t>
      </w:r>
      <w:r w:rsidR="00E45DDA">
        <w:rPr>
          <w:spacing w:val="-2"/>
          <w:sz w:val="28"/>
          <w:szCs w:val="28"/>
        </w:rPr>
        <w:t xml:space="preserve"> молодых людей.</w:t>
      </w:r>
    </w:p>
    <w:p w:rsidR="003962F2" w:rsidRPr="00322756" w:rsidRDefault="003739CD" w:rsidP="00044719">
      <w:pPr>
        <w:ind w:firstLine="567"/>
        <w:jc w:val="both"/>
        <w:rPr>
          <w:sz w:val="28"/>
        </w:rPr>
      </w:pPr>
      <w:r w:rsidRPr="00322756">
        <w:rPr>
          <w:sz w:val="28"/>
          <w:szCs w:val="28"/>
        </w:rPr>
        <w:t xml:space="preserve">За последние годы в Кабардино-Балкарской Республике наблюдается повышение интереса молодежи к инновационной и проектной деятельности, </w:t>
      </w:r>
      <w:proofErr w:type="spellStart"/>
      <w:r w:rsidRPr="00322756">
        <w:rPr>
          <w:sz w:val="28"/>
          <w:szCs w:val="28"/>
        </w:rPr>
        <w:t>отме</w:t>
      </w:r>
      <w:proofErr w:type="spellEnd"/>
      <w:r w:rsidR="005C57C6">
        <w:rPr>
          <w:sz w:val="28"/>
          <w:szCs w:val="28"/>
        </w:rPr>
        <w:t xml:space="preserve">-  </w:t>
      </w:r>
      <w:r w:rsidRPr="00322756">
        <w:rPr>
          <w:sz w:val="28"/>
          <w:szCs w:val="28"/>
        </w:rPr>
        <w:t>чается</w:t>
      </w:r>
      <w:r w:rsidR="00E240B8" w:rsidRPr="00322756">
        <w:rPr>
          <w:sz w:val="28"/>
          <w:szCs w:val="28"/>
        </w:rPr>
        <w:t xml:space="preserve"> </w:t>
      </w:r>
      <w:r w:rsidR="00133044" w:rsidRPr="00322756">
        <w:rPr>
          <w:sz w:val="28"/>
          <w:szCs w:val="28"/>
        </w:rPr>
        <w:t xml:space="preserve">достаточно </w:t>
      </w:r>
      <w:r w:rsidR="00E240B8" w:rsidRPr="00322756">
        <w:rPr>
          <w:sz w:val="28"/>
          <w:szCs w:val="28"/>
        </w:rPr>
        <w:t xml:space="preserve">высокая степень вовлеченности молодежи республики в федеральные </w:t>
      </w:r>
      <w:proofErr w:type="spellStart"/>
      <w:r w:rsidR="00E240B8" w:rsidRPr="00322756">
        <w:rPr>
          <w:sz w:val="28"/>
          <w:szCs w:val="28"/>
        </w:rPr>
        <w:t>грантовые</w:t>
      </w:r>
      <w:proofErr w:type="spellEnd"/>
      <w:r w:rsidR="00E240B8" w:rsidRPr="00322756">
        <w:rPr>
          <w:sz w:val="28"/>
          <w:szCs w:val="28"/>
        </w:rPr>
        <w:t xml:space="preserve"> конкурсы</w:t>
      </w:r>
      <w:r w:rsidRPr="00322756">
        <w:rPr>
          <w:sz w:val="28"/>
          <w:szCs w:val="28"/>
        </w:rPr>
        <w:t xml:space="preserve">, в результате чего </w:t>
      </w:r>
      <w:r w:rsidR="00B34D16" w:rsidRPr="00322756">
        <w:rPr>
          <w:sz w:val="28"/>
          <w:szCs w:val="28"/>
        </w:rPr>
        <w:t xml:space="preserve">общая сумма </w:t>
      </w:r>
      <w:r w:rsidR="00E45DDA">
        <w:rPr>
          <w:sz w:val="28"/>
          <w:szCs w:val="28"/>
        </w:rPr>
        <w:t>получе</w:t>
      </w:r>
      <w:r w:rsidR="00B34D16" w:rsidRPr="00322756">
        <w:rPr>
          <w:sz w:val="28"/>
          <w:szCs w:val="28"/>
        </w:rPr>
        <w:t xml:space="preserve">нных </w:t>
      </w:r>
      <w:r w:rsidR="00044719" w:rsidRPr="00322756">
        <w:rPr>
          <w:sz w:val="28"/>
          <w:szCs w:val="28"/>
        </w:rPr>
        <w:t xml:space="preserve">              </w:t>
      </w:r>
      <w:r w:rsidR="002B1FA6" w:rsidRPr="00322756">
        <w:rPr>
          <w:sz w:val="28"/>
          <w:szCs w:val="28"/>
        </w:rPr>
        <w:t xml:space="preserve">в 2024 году </w:t>
      </w:r>
      <w:r w:rsidR="00B34D16" w:rsidRPr="00322756">
        <w:rPr>
          <w:sz w:val="28"/>
          <w:szCs w:val="28"/>
        </w:rPr>
        <w:t xml:space="preserve">грантов составила </w:t>
      </w:r>
      <w:r w:rsidR="00BD363E" w:rsidRPr="00322756">
        <w:rPr>
          <w:sz w:val="28"/>
          <w:szCs w:val="28"/>
        </w:rPr>
        <w:t>35</w:t>
      </w:r>
      <w:r w:rsidR="00B34D16" w:rsidRPr="00322756">
        <w:rPr>
          <w:sz w:val="28"/>
          <w:szCs w:val="28"/>
        </w:rPr>
        <w:t xml:space="preserve"> млн</w:t>
      </w:r>
      <w:r w:rsidRPr="00322756">
        <w:rPr>
          <w:sz w:val="28"/>
          <w:szCs w:val="28"/>
        </w:rPr>
        <w:t xml:space="preserve"> рублей.</w:t>
      </w:r>
    </w:p>
    <w:p w:rsidR="00C5794A" w:rsidRPr="0049532D" w:rsidRDefault="00C5794A" w:rsidP="0004471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322756">
        <w:rPr>
          <w:sz w:val="28"/>
          <w:szCs w:val="28"/>
        </w:rPr>
        <w:t xml:space="preserve">С целью повышения информированности и </w:t>
      </w:r>
      <w:r>
        <w:rPr>
          <w:sz w:val="28"/>
          <w:szCs w:val="28"/>
        </w:rPr>
        <w:t>вовлечения молодежи в мероприятия, реализуемые органами государственной власти</w:t>
      </w:r>
      <w:r w:rsidR="00133044">
        <w:rPr>
          <w:sz w:val="28"/>
          <w:szCs w:val="28"/>
        </w:rPr>
        <w:t>,</w:t>
      </w:r>
      <w:r>
        <w:rPr>
          <w:sz w:val="28"/>
          <w:szCs w:val="28"/>
        </w:rPr>
        <w:t xml:space="preserve"> сформирована </w:t>
      </w:r>
      <w:r w:rsidRPr="00F578DE">
        <w:rPr>
          <w:sz w:val="28"/>
          <w:szCs w:val="28"/>
        </w:rPr>
        <w:t>информационная платформа "Молод"</w:t>
      </w:r>
      <w:r w:rsidR="00133044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CD7369">
        <w:rPr>
          <w:rFonts w:eastAsia="Calibri" w:cs="Calibri"/>
          <w:color w:val="000000"/>
          <w:sz w:val="28"/>
          <w:szCs w:val="28"/>
          <w:lang w:eastAsia="ru-RU"/>
        </w:rPr>
        <w:t xml:space="preserve">озданы единые </w:t>
      </w:r>
      <w:r>
        <w:rPr>
          <w:rFonts w:eastAsia="Calibri" w:cs="Calibri"/>
          <w:color w:val="000000"/>
          <w:sz w:val="28"/>
          <w:szCs w:val="28"/>
          <w:lang w:eastAsia="ru-RU"/>
        </w:rPr>
        <w:t>интернет-</w:t>
      </w:r>
      <w:r w:rsidRPr="00CD7369">
        <w:rPr>
          <w:rFonts w:eastAsia="Calibri" w:cs="Calibri"/>
          <w:color w:val="000000"/>
          <w:sz w:val="28"/>
          <w:szCs w:val="28"/>
          <w:lang w:eastAsia="ru-RU"/>
        </w:rPr>
        <w:t xml:space="preserve">страницы. </w:t>
      </w:r>
      <w:r>
        <w:rPr>
          <w:rFonts w:eastAsia="Calibri" w:cs="Calibri"/>
          <w:color w:val="000000"/>
          <w:sz w:val="28"/>
          <w:szCs w:val="28"/>
          <w:lang w:eastAsia="ru-RU"/>
        </w:rPr>
        <w:t>Общее</w:t>
      </w:r>
      <w:r w:rsidRPr="00CD7369">
        <w:rPr>
          <w:rFonts w:eastAsia="Calibri" w:cs="Calibri"/>
          <w:color w:val="000000"/>
          <w:sz w:val="28"/>
          <w:szCs w:val="28"/>
          <w:lang w:eastAsia="ru-RU"/>
        </w:rPr>
        <w:t xml:space="preserve"> число подписчиков всех страниц и каналов, освещающих деятельность в сфере молодежной политики, составляет </w:t>
      </w:r>
      <w:r>
        <w:rPr>
          <w:rFonts w:eastAsia="Calibri" w:cs="Calibri"/>
          <w:color w:val="000000"/>
          <w:sz w:val="28"/>
          <w:szCs w:val="28"/>
          <w:lang w:eastAsia="ru-RU"/>
        </w:rPr>
        <w:t>более 80</w:t>
      </w:r>
      <w:r w:rsidRPr="00CD7369">
        <w:rPr>
          <w:rFonts w:eastAsia="Calibri" w:cs="Calibri"/>
          <w:color w:val="000000"/>
          <w:sz w:val="28"/>
          <w:szCs w:val="28"/>
          <w:lang w:eastAsia="ru-RU"/>
        </w:rPr>
        <w:t xml:space="preserve"> тысяч</w:t>
      </w:r>
      <w:r w:rsidR="002B1FA6">
        <w:rPr>
          <w:rFonts w:eastAsia="Calibri" w:cs="Calibri"/>
          <w:color w:val="000000"/>
          <w:sz w:val="28"/>
          <w:szCs w:val="28"/>
          <w:lang w:eastAsia="ru-RU"/>
        </w:rPr>
        <w:t xml:space="preserve"> человек</w:t>
      </w:r>
      <w:r w:rsidRPr="00CD7369">
        <w:rPr>
          <w:rFonts w:eastAsia="Calibri" w:cs="Calibri"/>
          <w:color w:val="000000"/>
          <w:sz w:val="28"/>
          <w:szCs w:val="28"/>
          <w:lang w:eastAsia="ru-RU"/>
        </w:rPr>
        <w:t>.</w:t>
      </w:r>
      <w:r w:rsidRPr="0049532D">
        <w:rPr>
          <w:sz w:val="28"/>
          <w:szCs w:val="28"/>
        </w:rPr>
        <w:t xml:space="preserve"> </w:t>
      </w:r>
    </w:p>
    <w:p w:rsidR="00B36211" w:rsidRDefault="002B1FA6" w:rsidP="0004471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 w:rsidR="00C5794A" w:rsidRPr="0085146B">
        <w:rPr>
          <w:sz w:val="28"/>
          <w:szCs w:val="28"/>
        </w:rPr>
        <w:t xml:space="preserve">абота, проводимая </w:t>
      </w:r>
      <w:r w:rsidR="00C5794A">
        <w:rPr>
          <w:sz w:val="28"/>
          <w:szCs w:val="28"/>
        </w:rPr>
        <w:t xml:space="preserve">в рамках осуществления </w:t>
      </w:r>
      <w:r w:rsidR="00917C91">
        <w:rPr>
          <w:sz w:val="28"/>
          <w:szCs w:val="28"/>
        </w:rPr>
        <w:t>государственной</w:t>
      </w:r>
      <w:r w:rsidR="00C5794A">
        <w:rPr>
          <w:sz w:val="28"/>
          <w:szCs w:val="28"/>
        </w:rPr>
        <w:t xml:space="preserve"> молодежной политики</w:t>
      </w:r>
      <w:r w:rsidR="00933930">
        <w:rPr>
          <w:sz w:val="28"/>
          <w:szCs w:val="28"/>
        </w:rPr>
        <w:t>,</w:t>
      </w:r>
      <w:r w:rsidR="00C5794A">
        <w:rPr>
          <w:sz w:val="28"/>
          <w:szCs w:val="28"/>
        </w:rPr>
        <w:t xml:space="preserve"> </w:t>
      </w:r>
      <w:r w:rsidR="00C5794A" w:rsidRPr="0085146B">
        <w:rPr>
          <w:sz w:val="28"/>
          <w:szCs w:val="28"/>
        </w:rPr>
        <w:t>направ</w:t>
      </w:r>
      <w:r w:rsidR="00C5794A">
        <w:rPr>
          <w:sz w:val="28"/>
          <w:szCs w:val="28"/>
        </w:rPr>
        <w:t>лена</w:t>
      </w:r>
      <w:r w:rsidR="00C5794A" w:rsidRPr="0085146B">
        <w:rPr>
          <w:sz w:val="28"/>
          <w:szCs w:val="28"/>
        </w:rPr>
        <w:t xml:space="preserve"> </w:t>
      </w:r>
      <w:r w:rsidR="00C5794A">
        <w:rPr>
          <w:sz w:val="28"/>
          <w:szCs w:val="28"/>
        </w:rPr>
        <w:t xml:space="preserve">на то, чтобы минимизировать </w:t>
      </w:r>
      <w:r w:rsidR="00917C91">
        <w:rPr>
          <w:sz w:val="28"/>
          <w:szCs w:val="28"/>
        </w:rPr>
        <w:t>деструктивные</w:t>
      </w:r>
      <w:r w:rsidR="00C5794A">
        <w:rPr>
          <w:sz w:val="28"/>
          <w:szCs w:val="28"/>
        </w:rPr>
        <w:t xml:space="preserve"> проявления среди молодежи путем </w:t>
      </w:r>
      <w:r w:rsidR="00E45DDA">
        <w:rPr>
          <w:sz w:val="28"/>
          <w:szCs w:val="28"/>
        </w:rPr>
        <w:t xml:space="preserve">ее </w:t>
      </w:r>
      <w:r w:rsidR="00C5794A">
        <w:rPr>
          <w:sz w:val="28"/>
          <w:szCs w:val="28"/>
        </w:rPr>
        <w:t>вовлечения</w:t>
      </w:r>
      <w:r w:rsidR="00C5794A" w:rsidRPr="0085146B">
        <w:rPr>
          <w:sz w:val="28"/>
          <w:szCs w:val="28"/>
        </w:rPr>
        <w:t xml:space="preserve"> в различные мероприятия по ин</w:t>
      </w:r>
      <w:r w:rsidR="00EA12C5">
        <w:rPr>
          <w:sz w:val="28"/>
          <w:szCs w:val="28"/>
        </w:rPr>
        <w:t xml:space="preserve">тересам, </w:t>
      </w:r>
      <w:r>
        <w:rPr>
          <w:sz w:val="28"/>
          <w:szCs w:val="28"/>
          <w:lang w:eastAsia="ru-RU"/>
        </w:rPr>
        <w:t>создания условий</w:t>
      </w:r>
      <w:r w:rsidR="003D24BD" w:rsidRPr="002C1A93">
        <w:rPr>
          <w:sz w:val="28"/>
          <w:szCs w:val="28"/>
          <w:lang w:eastAsia="ru-RU"/>
        </w:rPr>
        <w:t xml:space="preserve"> для реализации творческого потенциала, выявления и продвижения талантливой молодежи и ее эффективной самореализации, в том числе профессиональной, интеграции молодых граждан, оказавшихся в трудной жизненной ситуации, в жизнь общества</w:t>
      </w:r>
      <w:r w:rsidR="00EA12C5">
        <w:rPr>
          <w:sz w:val="28"/>
          <w:szCs w:val="28"/>
          <w:lang w:eastAsia="ru-RU"/>
        </w:rPr>
        <w:t>.</w:t>
      </w:r>
    </w:p>
    <w:p w:rsidR="001C70B2" w:rsidRDefault="00D63F60" w:rsidP="0004471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Наряду с </w:t>
      </w:r>
      <w:r>
        <w:rPr>
          <w:sz w:val="28"/>
          <w:szCs w:val="28"/>
        </w:rPr>
        <w:t>положительными итогами</w:t>
      </w:r>
      <w:r w:rsidR="005675B1" w:rsidRPr="00214455">
        <w:rPr>
          <w:sz w:val="28"/>
          <w:szCs w:val="28"/>
        </w:rPr>
        <w:t xml:space="preserve"> работы</w:t>
      </w:r>
      <w:r w:rsidR="002C7971">
        <w:rPr>
          <w:sz w:val="28"/>
          <w:szCs w:val="28"/>
          <w:lang w:eastAsia="ru-RU"/>
        </w:rPr>
        <w:t xml:space="preserve"> </w:t>
      </w:r>
      <w:r w:rsidR="005675B1">
        <w:rPr>
          <w:sz w:val="28"/>
          <w:szCs w:val="28"/>
          <w:lang w:eastAsia="ru-RU"/>
        </w:rPr>
        <w:t>в</w:t>
      </w:r>
      <w:r w:rsidR="00C33B4D" w:rsidRPr="00C33B4D">
        <w:rPr>
          <w:sz w:val="28"/>
          <w:szCs w:val="28"/>
          <w:lang w:eastAsia="ru-RU"/>
        </w:rPr>
        <w:t xml:space="preserve"> сфере реализации молодежной политики в Кабардино-Балкарской Республике</w:t>
      </w:r>
      <w:r w:rsidR="00B34D16">
        <w:rPr>
          <w:sz w:val="28"/>
          <w:szCs w:val="28"/>
          <w:lang w:eastAsia="ru-RU"/>
        </w:rPr>
        <w:t xml:space="preserve"> в отрасли</w:t>
      </w:r>
      <w:r w:rsidR="00C33B4D" w:rsidRPr="00C33B4D">
        <w:rPr>
          <w:sz w:val="28"/>
          <w:szCs w:val="28"/>
          <w:lang w:eastAsia="ru-RU"/>
        </w:rPr>
        <w:t xml:space="preserve"> </w:t>
      </w:r>
      <w:r w:rsidR="005675B1">
        <w:rPr>
          <w:sz w:val="28"/>
          <w:szCs w:val="28"/>
          <w:lang w:eastAsia="ru-RU"/>
        </w:rPr>
        <w:t xml:space="preserve">отмечается ряд </w:t>
      </w:r>
      <w:r w:rsidR="00B36211">
        <w:rPr>
          <w:sz w:val="28"/>
          <w:szCs w:val="28"/>
          <w:lang w:eastAsia="ru-RU"/>
        </w:rPr>
        <w:t xml:space="preserve">трудностей, </w:t>
      </w:r>
      <w:r w:rsidR="00B36211" w:rsidRPr="00B36211">
        <w:rPr>
          <w:sz w:val="28"/>
          <w:szCs w:val="28"/>
          <w:lang w:eastAsia="ru-RU"/>
        </w:rPr>
        <w:t xml:space="preserve">связанных </w:t>
      </w:r>
      <w:r>
        <w:rPr>
          <w:sz w:val="28"/>
          <w:szCs w:val="28"/>
          <w:lang w:eastAsia="ru-RU"/>
        </w:rPr>
        <w:t>с вовлечением в сферу молодежной политики отдельных категорий молодежи, не проявляющей интерес к данной сфере.</w:t>
      </w:r>
      <w:r w:rsidRPr="00D63F6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Более 20 процентов от </w:t>
      </w:r>
      <w:r w:rsidR="002B1FA6">
        <w:rPr>
          <w:sz w:val="28"/>
          <w:szCs w:val="28"/>
          <w:lang w:eastAsia="ru-RU"/>
        </w:rPr>
        <w:t xml:space="preserve">общего </w:t>
      </w:r>
      <w:r>
        <w:rPr>
          <w:sz w:val="28"/>
          <w:szCs w:val="28"/>
          <w:lang w:eastAsia="ru-RU"/>
        </w:rPr>
        <w:t>числа молодежи</w:t>
      </w:r>
      <w:r w:rsidRPr="00DF1659">
        <w:rPr>
          <w:sz w:val="28"/>
          <w:szCs w:val="28"/>
          <w:lang w:eastAsia="ru-RU"/>
        </w:rPr>
        <w:t xml:space="preserve"> на сегодняшний день по </w:t>
      </w:r>
      <w:r w:rsidR="001C70B2">
        <w:rPr>
          <w:sz w:val="28"/>
          <w:szCs w:val="28"/>
          <w:lang w:eastAsia="ru-RU"/>
        </w:rPr>
        <w:t>различн</w:t>
      </w:r>
      <w:r w:rsidRPr="00DF1659">
        <w:rPr>
          <w:sz w:val="28"/>
          <w:szCs w:val="28"/>
          <w:lang w:eastAsia="ru-RU"/>
        </w:rPr>
        <w:t xml:space="preserve">ым </w:t>
      </w:r>
      <w:r w:rsidR="001C70B2">
        <w:rPr>
          <w:sz w:val="28"/>
          <w:szCs w:val="28"/>
          <w:lang w:eastAsia="ru-RU"/>
        </w:rPr>
        <w:t>причинам</w:t>
      </w:r>
      <w:r w:rsidRPr="00DF1659">
        <w:rPr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DF1659">
        <w:rPr>
          <w:sz w:val="28"/>
          <w:szCs w:val="28"/>
          <w:lang w:eastAsia="ru-RU"/>
        </w:rPr>
        <w:t>вов</w:t>
      </w:r>
      <w:proofErr w:type="spellEnd"/>
      <w:r w:rsidR="00F0243B">
        <w:rPr>
          <w:sz w:val="28"/>
          <w:szCs w:val="28"/>
          <w:lang w:eastAsia="ru-RU"/>
        </w:rPr>
        <w:t>-</w:t>
      </w:r>
      <w:r w:rsidRPr="00DF1659">
        <w:rPr>
          <w:sz w:val="28"/>
          <w:szCs w:val="28"/>
          <w:lang w:eastAsia="ru-RU"/>
        </w:rPr>
        <w:t>лечены</w:t>
      </w:r>
      <w:proofErr w:type="gramEnd"/>
      <w:r w:rsidRPr="00DF1659">
        <w:rPr>
          <w:sz w:val="28"/>
          <w:szCs w:val="28"/>
          <w:lang w:eastAsia="ru-RU"/>
        </w:rPr>
        <w:t xml:space="preserve"> в деятельность различных институтов.</w:t>
      </w:r>
      <w:r w:rsidR="001C70B2">
        <w:rPr>
          <w:sz w:val="28"/>
          <w:szCs w:val="28"/>
          <w:lang w:eastAsia="ru-RU"/>
        </w:rPr>
        <w:t xml:space="preserve"> </w:t>
      </w:r>
    </w:p>
    <w:p w:rsidR="001C70B2" w:rsidRDefault="001C70B2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По-прежнему остаются актуальными</w:t>
      </w:r>
      <w:r w:rsidRPr="00B36211">
        <w:rPr>
          <w:sz w:val="28"/>
          <w:szCs w:val="28"/>
          <w:lang w:eastAsia="ru-RU"/>
        </w:rPr>
        <w:t xml:space="preserve"> проблем</w:t>
      </w:r>
      <w:r>
        <w:rPr>
          <w:sz w:val="28"/>
          <w:szCs w:val="28"/>
          <w:lang w:eastAsia="ru-RU"/>
        </w:rPr>
        <w:t>ы</w:t>
      </w:r>
      <w:r w:rsidRPr="00B36211">
        <w:rPr>
          <w:sz w:val="28"/>
          <w:szCs w:val="28"/>
          <w:lang w:eastAsia="ru-RU"/>
        </w:rPr>
        <w:t xml:space="preserve"> обеспечения кадрами </w:t>
      </w:r>
      <w:r w:rsidR="0058630D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и </w:t>
      </w:r>
      <w:r w:rsidRPr="00B36211">
        <w:rPr>
          <w:sz w:val="28"/>
          <w:szCs w:val="28"/>
          <w:lang w:eastAsia="ru-RU"/>
        </w:rPr>
        <w:t>необходимо</w:t>
      </w:r>
      <w:r>
        <w:rPr>
          <w:sz w:val="28"/>
          <w:szCs w:val="28"/>
          <w:lang w:eastAsia="ru-RU"/>
        </w:rPr>
        <w:t>сть</w:t>
      </w:r>
      <w:r w:rsidR="002B1FA6">
        <w:rPr>
          <w:sz w:val="28"/>
          <w:szCs w:val="28"/>
          <w:lang w:eastAsia="ru-RU"/>
        </w:rPr>
        <w:t xml:space="preserve"> повышения</w:t>
      </w:r>
      <w:r w:rsidRPr="00B36211">
        <w:rPr>
          <w:sz w:val="28"/>
          <w:szCs w:val="28"/>
          <w:lang w:eastAsia="ru-RU"/>
        </w:rPr>
        <w:t xml:space="preserve"> уровня оплаты труда работников сферы молодежной политики в муниципальных образов</w:t>
      </w:r>
      <w:r>
        <w:rPr>
          <w:sz w:val="28"/>
          <w:szCs w:val="28"/>
          <w:lang w:eastAsia="ru-RU"/>
        </w:rPr>
        <w:t>аниях, наблюдается текучесть</w:t>
      </w:r>
      <w:r w:rsidRPr="00F66086">
        <w:rPr>
          <w:sz w:val="28"/>
          <w:szCs w:val="28"/>
          <w:lang w:eastAsia="ru-RU"/>
        </w:rPr>
        <w:t xml:space="preserve"> кадр</w:t>
      </w:r>
      <w:r w:rsidR="00E45DDA">
        <w:rPr>
          <w:sz w:val="28"/>
          <w:szCs w:val="28"/>
          <w:lang w:eastAsia="ru-RU"/>
        </w:rPr>
        <w:t xml:space="preserve">ов </w:t>
      </w:r>
      <w:r w:rsidR="00F0243B">
        <w:rPr>
          <w:sz w:val="28"/>
          <w:szCs w:val="28"/>
          <w:lang w:eastAsia="ru-RU"/>
        </w:rPr>
        <w:t xml:space="preserve">     </w:t>
      </w:r>
      <w:r w:rsidR="00E45DDA">
        <w:rPr>
          <w:sz w:val="28"/>
          <w:szCs w:val="28"/>
          <w:lang w:eastAsia="ru-RU"/>
        </w:rPr>
        <w:t>в органах по делам молодежи</w:t>
      </w:r>
      <w:r w:rsidR="00A8508B">
        <w:rPr>
          <w:sz w:val="28"/>
          <w:szCs w:val="28"/>
          <w:lang w:eastAsia="ru-RU"/>
        </w:rPr>
        <w:t xml:space="preserve"> и</w:t>
      </w:r>
      <w:r w:rsidRPr="00F66086">
        <w:rPr>
          <w:sz w:val="28"/>
          <w:szCs w:val="28"/>
          <w:lang w:eastAsia="ru-RU"/>
        </w:rPr>
        <w:t xml:space="preserve"> муниципальных учреждениях, осуществляющих деятельно</w:t>
      </w:r>
      <w:r>
        <w:rPr>
          <w:sz w:val="28"/>
          <w:szCs w:val="28"/>
          <w:lang w:eastAsia="ru-RU"/>
        </w:rPr>
        <w:t>сть в сфере молодежной политики.</w:t>
      </w:r>
    </w:p>
    <w:p w:rsidR="001D4554" w:rsidRDefault="002B1FA6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Н</w:t>
      </w:r>
      <w:r w:rsidR="001D4554">
        <w:rPr>
          <w:sz w:val="28"/>
          <w:szCs w:val="28"/>
          <w:lang w:eastAsia="ru-RU"/>
        </w:rPr>
        <w:t>еобходимы меры по усилению профилактики</w:t>
      </w:r>
      <w:r w:rsidR="001C70B2" w:rsidRPr="00F66086">
        <w:rPr>
          <w:sz w:val="28"/>
          <w:szCs w:val="28"/>
          <w:lang w:eastAsia="ru-RU"/>
        </w:rPr>
        <w:t xml:space="preserve"> асоциальных явлений в молодежной среде, в том числе по недопущению проявлений экстремизма, радикализма, проявлений ксенофобии, разжигания социальной, расовой, н</w:t>
      </w:r>
      <w:r w:rsidR="001C70B2">
        <w:rPr>
          <w:sz w:val="28"/>
          <w:szCs w:val="28"/>
          <w:lang w:eastAsia="ru-RU"/>
        </w:rPr>
        <w:t>ациональной и религиозной розни.</w:t>
      </w:r>
      <w:r w:rsidR="001D4554">
        <w:rPr>
          <w:sz w:val="28"/>
          <w:szCs w:val="28"/>
          <w:lang w:eastAsia="ru-RU"/>
        </w:rPr>
        <w:t xml:space="preserve"> Важно уделить внимание развитию патриотизма, гражданственности, правового сознания.</w:t>
      </w:r>
    </w:p>
    <w:p w:rsidR="001C70B2" w:rsidRDefault="00E45DDA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дальнейшего развития </w:t>
      </w:r>
      <w:r w:rsidR="001C70B2">
        <w:rPr>
          <w:sz w:val="28"/>
          <w:szCs w:val="28"/>
          <w:lang w:eastAsia="ru-RU"/>
        </w:rPr>
        <w:t xml:space="preserve">инфраструктуры </w:t>
      </w:r>
      <w:r>
        <w:rPr>
          <w:sz w:val="28"/>
          <w:szCs w:val="28"/>
          <w:lang w:eastAsia="ru-RU"/>
        </w:rPr>
        <w:t>в сфере молодежной политики следует продолжить открывать молодежные центры</w:t>
      </w:r>
      <w:r w:rsidR="001C70B2">
        <w:rPr>
          <w:sz w:val="28"/>
          <w:szCs w:val="28"/>
          <w:lang w:eastAsia="ru-RU"/>
        </w:rPr>
        <w:t xml:space="preserve"> во всех муниципальных районах</w:t>
      </w:r>
      <w:r w:rsidR="001D4554">
        <w:rPr>
          <w:sz w:val="28"/>
          <w:szCs w:val="28"/>
          <w:lang w:eastAsia="ru-RU"/>
        </w:rPr>
        <w:t>.</w:t>
      </w:r>
    </w:p>
    <w:p w:rsidR="000672B1" w:rsidRDefault="000672B1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B72F66">
        <w:rPr>
          <w:sz w:val="28"/>
          <w:szCs w:val="28"/>
          <w:lang w:eastAsia="ru-RU"/>
        </w:rPr>
        <w:t xml:space="preserve">Учитывая изложенное, президиум Парламента Кабардино-Балкарской Республики </w:t>
      </w:r>
      <w:r w:rsidRPr="00223510">
        <w:rPr>
          <w:b/>
          <w:sz w:val="28"/>
          <w:szCs w:val="28"/>
          <w:lang w:eastAsia="ru-RU"/>
        </w:rPr>
        <w:t>решает</w:t>
      </w:r>
      <w:r w:rsidRPr="00B72F66">
        <w:rPr>
          <w:sz w:val="28"/>
          <w:szCs w:val="28"/>
          <w:lang w:eastAsia="ru-RU"/>
        </w:rPr>
        <w:t>:</w:t>
      </w:r>
    </w:p>
    <w:p w:rsidR="00DC7117" w:rsidRPr="002C1A93" w:rsidRDefault="00DC7117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DC7117" w:rsidRPr="002C1A93" w:rsidRDefault="00DC7117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2C1A93">
        <w:rPr>
          <w:sz w:val="28"/>
          <w:szCs w:val="28"/>
          <w:lang w:eastAsia="ru-RU"/>
        </w:rPr>
        <w:t>1. П</w:t>
      </w:r>
      <w:r w:rsidR="00516562" w:rsidRPr="002C1A93">
        <w:rPr>
          <w:sz w:val="28"/>
          <w:szCs w:val="28"/>
          <w:lang w:eastAsia="ru-RU"/>
        </w:rPr>
        <w:t xml:space="preserve">ринять к сведению информацию министра </w:t>
      </w:r>
      <w:r w:rsidR="00897F76" w:rsidRPr="002C1A93">
        <w:rPr>
          <w:sz w:val="28"/>
          <w:szCs w:val="28"/>
          <w:lang w:eastAsia="ru-RU"/>
        </w:rPr>
        <w:t>по делам молодежи</w:t>
      </w:r>
      <w:r w:rsidR="00516562" w:rsidRPr="002C1A93">
        <w:rPr>
          <w:sz w:val="28"/>
          <w:szCs w:val="28"/>
          <w:lang w:eastAsia="ru-RU"/>
        </w:rPr>
        <w:t xml:space="preserve"> Кабардино-Балкарской Республики </w:t>
      </w:r>
      <w:r w:rsidR="00897F76" w:rsidRPr="002C1A93">
        <w:rPr>
          <w:sz w:val="28"/>
          <w:szCs w:val="28"/>
          <w:lang w:eastAsia="ru-RU"/>
        </w:rPr>
        <w:t xml:space="preserve">А.Х. </w:t>
      </w:r>
      <w:proofErr w:type="spellStart"/>
      <w:r w:rsidR="00897F76" w:rsidRPr="002C1A93">
        <w:rPr>
          <w:sz w:val="28"/>
          <w:szCs w:val="28"/>
          <w:lang w:eastAsia="ru-RU"/>
        </w:rPr>
        <w:t>Люева</w:t>
      </w:r>
      <w:proofErr w:type="spellEnd"/>
      <w:r w:rsidR="00EA12C5">
        <w:rPr>
          <w:sz w:val="28"/>
          <w:szCs w:val="28"/>
          <w:lang w:eastAsia="ru-RU"/>
        </w:rPr>
        <w:t xml:space="preserve"> </w:t>
      </w:r>
      <w:r w:rsidR="00903331" w:rsidRPr="00B72F66">
        <w:rPr>
          <w:sz w:val="28"/>
          <w:szCs w:val="28"/>
          <w:lang w:eastAsia="ru-RU"/>
        </w:rPr>
        <w:t>о</w:t>
      </w:r>
      <w:r w:rsidR="00EA12C5">
        <w:rPr>
          <w:sz w:val="28"/>
          <w:szCs w:val="28"/>
          <w:lang w:eastAsia="ru-RU"/>
        </w:rPr>
        <w:t xml:space="preserve"> </w:t>
      </w:r>
      <w:r w:rsidR="00903331" w:rsidRPr="00880D52">
        <w:rPr>
          <w:sz w:val="28"/>
          <w:szCs w:val="28"/>
          <w:lang w:eastAsia="ru-RU"/>
        </w:rPr>
        <w:t xml:space="preserve">ходе реализации </w:t>
      </w:r>
      <w:r w:rsidR="00903331" w:rsidRPr="00E96322">
        <w:rPr>
          <w:sz w:val="28"/>
          <w:szCs w:val="28"/>
          <w:lang w:eastAsia="ru-RU"/>
        </w:rPr>
        <w:t>Закона Кабардино-Балкарской Республики "О молодежной политике в Кабардино-Балкарской Республике"</w:t>
      </w:r>
      <w:r w:rsidR="00516562" w:rsidRPr="002C1A93">
        <w:rPr>
          <w:sz w:val="28"/>
          <w:szCs w:val="28"/>
          <w:lang w:eastAsia="ru-RU"/>
        </w:rPr>
        <w:t>.</w:t>
      </w:r>
    </w:p>
    <w:p w:rsidR="00DB7741" w:rsidRPr="002C1A93" w:rsidRDefault="00DC7117" w:rsidP="00044719">
      <w:pPr>
        <w:tabs>
          <w:tab w:val="left" w:pos="-7700"/>
          <w:tab w:val="center" w:pos="-7560"/>
        </w:tabs>
        <w:ind w:right="39" w:firstLine="567"/>
        <w:jc w:val="both"/>
        <w:rPr>
          <w:sz w:val="28"/>
          <w:szCs w:val="28"/>
          <w:lang w:eastAsia="ru-RU"/>
        </w:rPr>
      </w:pPr>
      <w:r w:rsidRPr="002C1A93">
        <w:rPr>
          <w:sz w:val="28"/>
          <w:szCs w:val="28"/>
          <w:lang w:eastAsia="ru-RU"/>
        </w:rPr>
        <w:t xml:space="preserve">2. </w:t>
      </w:r>
      <w:r w:rsidR="00516562" w:rsidRPr="002C1A93">
        <w:rPr>
          <w:sz w:val="28"/>
          <w:szCs w:val="28"/>
          <w:lang w:eastAsia="ru-RU"/>
        </w:rPr>
        <w:t>Рекомендовать:</w:t>
      </w:r>
    </w:p>
    <w:p w:rsidR="00F66086" w:rsidRDefault="00DC7117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2C1A93">
        <w:rPr>
          <w:sz w:val="28"/>
          <w:szCs w:val="28"/>
          <w:lang w:eastAsia="ru-RU"/>
        </w:rPr>
        <w:t>1)</w:t>
      </w:r>
      <w:r w:rsidR="00903F9B" w:rsidRPr="00903F9B">
        <w:rPr>
          <w:sz w:val="28"/>
          <w:szCs w:val="28"/>
          <w:lang w:eastAsia="ru-RU"/>
        </w:rPr>
        <w:t xml:space="preserve"> </w:t>
      </w:r>
      <w:r w:rsidR="00F66086">
        <w:rPr>
          <w:sz w:val="28"/>
          <w:szCs w:val="28"/>
          <w:lang w:eastAsia="ru-RU"/>
        </w:rPr>
        <w:t xml:space="preserve">Правительству Кабардино-Балкарской Республики </w:t>
      </w:r>
      <w:r w:rsidR="00F66086" w:rsidRPr="002C1A93">
        <w:rPr>
          <w:sz w:val="28"/>
          <w:szCs w:val="28"/>
          <w:lang w:eastAsia="ru-RU"/>
        </w:rPr>
        <w:t xml:space="preserve">ежегодно предусматривать в республиканском бюджете Кабардино-Балкарской Республики </w:t>
      </w:r>
      <w:r w:rsidR="002B1FA6" w:rsidRPr="002C1A93">
        <w:rPr>
          <w:sz w:val="28"/>
          <w:szCs w:val="28"/>
          <w:lang w:eastAsia="ru-RU"/>
        </w:rPr>
        <w:t xml:space="preserve">средства </w:t>
      </w:r>
      <w:r w:rsidR="00F66086" w:rsidRPr="002C1A93">
        <w:rPr>
          <w:sz w:val="28"/>
          <w:szCs w:val="28"/>
          <w:lang w:eastAsia="ru-RU"/>
        </w:rPr>
        <w:t xml:space="preserve">в необходимом объеме на </w:t>
      </w:r>
      <w:r w:rsidR="00F66086">
        <w:rPr>
          <w:sz w:val="28"/>
          <w:szCs w:val="28"/>
          <w:lang w:eastAsia="ru-RU"/>
        </w:rPr>
        <w:t xml:space="preserve">реализацию </w:t>
      </w:r>
      <w:r w:rsidR="00F66086" w:rsidRPr="00E96322">
        <w:rPr>
          <w:sz w:val="28"/>
          <w:szCs w:val="28"/>
          <w:lang w:eastAsia="ru-RU"/>
        </w:rPr>
        <w:t>Закона Кабардино-Балкарской Республики "О молодежной политике в Кабардино-Балкарской Республике"</w:t>
      </w:r>
      <w:r w:rsidR="00765C70">
        <w:rPr>
          <w:sz w:val="28"/>
          <w:szCs w:val="28"/>
          <w:lang w:eastAsia="ru-RU"/>
        </w:rPr>
        <w:t>;</w:t>
      </w:r>
    </w:p>
    <w:p w:rsidR="00223510" w:rsidRPr="002C1A93" w:rsidRDefault="005A3033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903F9B">
        <w:rPr>
          <w:sz w:val="28"/>
          <w:szCs w:val="28"/>
          <w:lang w:eastAsia="ru-RU"/>
        </w:rPr>
        <w:t>Министерству</w:t>
      </w:r>
      <w:r w:rsidR="00903F9B" w:rsidRPr="002C1A93">
        <w:rPr>
          <w:sz w:val="28"/>
          <w:szCs w:val="28"/>
          <w:lang w:eastAsia="ru-RU"/>
        </w:rPr>
        <w:t xml:space="preserve"> по делам молодежи Кабардино-Балкарской Республики</w:t>
      </w:r>
      <w:r w:rsidR="00223510" w:rsidRPr="002C1A93">
        <w:rPr>
          <w:sz w:val="28"/>
          <w:szCs w:val="28"/>
          <w:lang w:eastAsia="ru-RU"/>
        </w:rPr>
        <w:t>:</w:t>
      </w:r>
    </w:p>
    <w:p w:rsidR="00397789" w:rsidRDefault="00223510" w:rsidP="00397789">
      <w:pPr>
        <w:widowControl/>
        <w:adjustRightInd w:val="0"/>
        <w:ind w:firstLine="567"/>
        <w:jc w:val="both"/>
        <w:rPr>
          <w:sz w:val="28"/>
          <w:szCs w:val="28"/>
        </w:rPr>
      </w:pPr>
      <w:r w:rsidRPr="002C1A93">
        <w:rPr>
          <w:sz w:val="28"/>
          <w:szCs w:val="28"/>
          <w:lang w:eastAsia="ru-RU"/>
        </w:rPr>
        <w:t xml:space="preserve">а) </w:t>
      </w:r>
      <w:r w:rsidR="00EA020D" w:rsidRPr="00EA020D">
        <w:rPr>
          <w:sz w:val="28"/>
          <w:szCs w:val="28"/>
        </w:rPr>
        <w:t xml:space="preserve">обеспечить достижение целевых индикаторов и показателей </w:t>
      </w:r>
      <w:r w:rsidR="00C33B4D" w:rsidRPr="00EA020D">
        <w:rPr>
          <w:sz w:val="28"/>
          <w:szCs w:val="28"/>
        </w:rPr>
        <w:t>государственной</w:t>
      </w:r>
      <w:r w:rsidR="00C33B4D">
        <w:rPr>
          <w:sz w:val="28"/>
          <w:szCs w:val="28"/>
        </w:rPr>
        <w:t xml:space="preserve"> программы Кабардино-Балкарской Республики "Развитие молодежной политики в Кабардино-Балкарской Республике";</w:t>
      </w:r>
      <w:r w:rsidR="0058630D">
        <w:rPr>
          <w:sz w:val="28"/>
          <w:szCs w:val="28"/>
        </w:rPr>
        <w:t xml:space="preserve"> </w:t>
      </w:r>
    </w:p>
    <w:p w:rsidR="005A3033" w:rsidRPr="00E346C8" w:rsidRDefault="00C33B4D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EA020D">
        <w:rPr>
          <w:sz w:val="28"/>
          <w:szCs w:val="28"/>
          <w:lang w:eastAsia="ru-RU"/>
        </w:rPr>
        <w:t>способствовать</w:t>
      </w:r>
      <w:r w:rsidR="005A3033">
        <w:rPr>
          <w:sz w:val="28"/>
          <w:szCs w:val="28"/>
          <w:lang w:eastAsia="ru-RU"/>
        </w:rPr>
        <w:t xml:space="preserve"> </w:t>
      </w:r>
      <w:r w:rsidR="005A3033" w:rsidRPr="00E346C8">
        <w:rPr>
          <w:sz w:val="28"/>
          <w:szCs w:val="28"/>
          <w:lang w:eastAsia="ru-RU"/>
        </w:rPr>
        <w:t xml:space="preserve">повышению информированности молодежи </w:t>
      </w:r>
      <w:r w:rsidR="00933930">
        <w:rPr>
          <w:sz w:val="28"/>
          <w:szCs w:val="28"/>
          <w:lang w:eastAsia="ru-RU"/>
        </w:rPr>
        <w:t>о реализации молодежной политики</w:t>
      </w:r>
      <w:r w:rsidR="00933930" w:rsidRPr="00E346C8">
        <w:rPr>
          <w:sz w:val="28"/>
          <w:szCs w:val="28"/>
          <w:lang w:eastAsia="ru-RU"/>
        </w:rPr>
        <w:t xml:space="preserve"> </w:t>
      </w:r>
      <w:r w:rsidR="005A3033" w:rsidRPr="00E346C8">
        <w:rPr>
          <w:sz w:val="28"/>
          <w:szCs w:val="28"/>
          <w:lang w:eastAsia="ru-RU"/>
        </w:rPr>
        <w:t xml:space="preserve">путем размещения информации в </w:t>
      </w:r>
      <w:r w:rsidR="00933930">
        <w:rPr>
          <w:sz w:val="28"/>
          <w:szCs w:val="28"/>
          <w:lang w:eastAsia="ru-RU"/>
        </w:rPr>
        <w:t>информационно-телекоммуникационной сети "Интернет"</w:t>
      </w:r>
      <w:r w:rsidR="00EA020D">
        <w:rPr>
          <w:sz w:val="28"/>
          <w:szCs w:val="28"/>
          <w:lang w:eastAsia="ru-RU"/>
        </w:rPr>
        <w:t xml:space="preserve"> </w:t>
      </w:r>
      <w:r w:rsidR="005A3033" w:rsidRPr="00E346C8">
        <w:rPr>
          <w:sz w:val="28"/>
          <w:szCs w:val="28"/>
          <w:lang w:eastAsia="ru-RU"/>
        </w:rPr>
        <w:t>и средствах массовой ин</w:t>
      </w:r>
      <w:r w:rsidR="00E110E3">
        <w:rPr>
          <w:sz w:val="28"/>
          <w:szCs w:val="28"/>
          <w:lang w:eastAsia="ru-RU"/>
        </w:rPr>
        <w:t>формации, а также предоставления</w:t>
      </w:r>
      <w:r w:rsidR="005A3033" w:rsidRPr="00E346C8">
        <w:rPr>
          <w:sz w:val="28"/>
          <w:szCs w:val="28"/>
          <w:lang w:eastAsia="ru-RU"/>
        </w:rPr>
        <w:t xml:space="preserve"> в электронной форме </w:t>
      </w:r>
      <w:r w:rsidR="002B1FA6">
        <w:rPr>
          <w:sz w:val="28"/>
          <w:szCs w:val="28"/>
          <w:lang w:eastAsia="ru-RU"/>
        </w:rPr>
        <w:t xml:space="preserve">способов </w:t>
      </w:r>
      <w:r w:rsidR="005A3033" w:rsidRPr="00E346C8">
        <w:rPr>
          <w:sz w:val="28"/>
          <w:szCs w:val="28"/>
          <w:lang w:eastAsia="ru-RU"/>
        </w:rPr>
        <w:t>обратной связи молодых граждан с органами государственной власти;</w:t>
      </w:r>
    </w:p>
    <w:p w:rsidR="00AA2399" w:rsidRDefault="005A3033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AA2399" w:rsidRPr="00F66086">
        <w:rPr>
          <w:sz w:val="28"/>
          <w:szCs w:val="28"/>
          <w:lang w:eastAsia="ru-RU"/>
        </w:rPr>
        <w:t xml:space="preserve">принять меры, направленные на проведение мероприятий по снижению текучести кадров </w:t>
      </w:r>
      <w:r w:rsidR="002B1FA6">
        <w:rPr>
          <w:sz w:val="28"/>
          <w:szCs w:val="28"/>
          <w:lang w:eastAsia="ru-RU"/>
        </w:rPr>
        <w:t xml:space="preserve">в органах по делам молодежи и </w:t>
      </w:r>
      <w:r w:rsidR="00AA2399" w:rsidRPr="00F66086">
        <w:rPr>
          <w:sz w:val="28"/>
          <w:szCs w:val="28"/>
          <w:lang w:eastAsia="ru-RU"/>
        </w:rPr>
        <w:t>муниципальных учреждениях, осуществляющих деятельность в сфере молодежной политики;</w:t>
      </w:r>
    </w:p>
    <w:p w:rsidR="00265556" w:rsidRDefault="00AA2399" w:rsidP="00265556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3D24BD" w:rsidRPr="002C1A93">
        <w:rPr>
          <w:sz w:val="28"/>
          <w:szCs w:val="28"/>
          <w:lang w:eastAsia="ru-RU"/>
        </w:rPr>
        <w:t xml:space="preserve">обеспечить </w:t>
      </w:r>
      <w:r w:rsidR="003D24BD">
        <w:rPr>
          <w:sz w:val="28"/>
          <w:szCs w:val="28"/>
          <w:lang w:eastAsia="ru-RU"/>
        </w:rPr>
        <w:t xml:space="preserve">высокий уровень вовлеченности </w:t>
      </w:r>
      <w:r w:rsidR="003D24BD" w:rsidRPr="002C1A93">
        <w:rPr>
          <w:sz w:val="28"/>
          <w:szCs w:val="28"/>
          <w:lang w:eastAsia="ru-RU"/>
        </w:rPr>
        <w:t xml:space="preserve">молодежи в </w:t>
      </w:r>
      <w:r w:rsidR="003D24BD">
        <w:rPr>
          <w:sz w:val="28"/>
          <w:szCs w:val="28"/>
          <w:lang w:eastAsia="ru-RU"/>
        </w:rPr>
        <w:t>мероприятия молодежной политики, особенно в сельской местности</w:t>
      </w:r>
      <w:r w:rsidR="002B1FA6">
        <w:rPr>
          <w:sz w:val="28"/>
          <w:szCs w:val="28"/>
          <w:lang w:eastAsia="ru-RU"/>
        </w:rPr>
        <w:t>,</w:t>
      </w:r>
      <w:r w:rsidR="003D24BD" w:rsidRPr="003D24BD">
        <w:rPr>
          <w:sz w:val="28"/>
          <w:szCs w:val="28"/>
          <w:lang w:eastAsia="ru-RU"/>
        </w:rPr>
        <w:t xml:space="preserve"> </w:t>
      </w:r>
      <w:r w:rsidR="003D24BD">
        <w:rPr>
          <w:sz w:val="28"/>
          <w:szCs w:val="28"/>
          <w:lang w:eastAsia="ru-RU"/>
        </w:rPr>
        <w:t>путем оказания методической, информационной поддержки</w:t>
      </w:r>
      <w:r w:rsidR="00933930">
        <w:rPr>
          <w:sz w:val="28"/>
          <w:szCs w:val="28"/>
          <w:lang w:eastAsia="ru-RU"/>
        </w:rPr>
        <w:t xml:space="preserve"> муниципальным образованиям</w:t>
      </w:r>
      <w:r w:rsidR="003D24BD">
        <w:rPr>
          <w:sz w:val="28"/>
          <w:szCs w:val="28"/>
          <w:lang w:eastAsia="ru-RU"/>
        </w:rPr>
        <w:t xml:space="preserve"> Кабардино-Балкарской Республики</w:t>
      </w:r>
      <w:r w:rsidR="00903F9B">
        <w:rPr>
          <w:sz w:val="28"/>
          <w:szCs w:val="28"/>
          <w:lang w:eastAsia="ru-RU"/>
        </w:rPr>
        <w:t>;</w:t>
      </w:r>
    </w:p>
    <w:p w:rsidR="00265556" w:rsidRDefault="00AA2399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E65313">
        <w:rPr>
          <w:sz w:val="28"/>
          <w:szCs w:val="28"/>
          <w:lang w:eastAsia="ru-RU"/>
        </w:rPr>
        <w:t xml:space="preserve">д) </w:t>
      </w:r>
      <w:r w:rsidR="00265556" w:rsidRPr="00E65313">
        <w:rPr>
          <w:sz w:val="28"/>
          <w:szCs w:val="28"/>
          <w:lang w:eastAsia="ru-RU"/>
        </w:rPr>
        <w:t>расширить перечень ведомственных программ и проектов, направленных на поддержку участников, ветеранов специальной военной операции и членов их семей;</w:t>
      </w:r>
    </w:p>
    <w:p w:rsidR="00AA2399" w:rsidRDefault="00265556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265556">
        <w:rPr>
          <w:sz w:val="28"/>
          <w:szCs w:val="28"/>
          <w:lang w:eastAsia="ru-RU"/>
        </w:rPr>
        <w:t xml:space="preserve">е) </w:t>
      </w:r>
      <w:r w:rsidR="00AA2399" w:rsidRPr="00265556">
        <w:rPr>
          <w:sz w:val="28"/>
          <w:szCs w:val="28"/>
          <w:lang w:eastAsia="ru-RU"/>
        </w:rPr>
        <w:t>усилить</w:t>
      </w:r>
      <w:r w:rsidR="00AA2399" w:rsidRPr="00F66086">
        <w:rPr>
          <w:sz w:val="28"/>
          <w:szCs w:val="28"/>
          <w:lang w:eastAsia="ru-RU"/>
        </w:rPr>
        <w:t xml:space="preserve"> работу по профилактике асоциальных явлений в молодежной среде, в том числе по недопущению проявлений экстремизма, радикализма, ксенофобии, разжигания социальной, расовой, н</w:t>
      </w:r>
      <w:r w:rsidR="001D4554">
        <w:rPr>
          <w:sz w:val="28"/>
          <w:szCs w:val="28"/>
          <w:lang w:eastAsia="ru-RU"/>
        </w:rPr>
        <w:t>ациональной и религиозной розни;</w:t>
      </w:r>
    </w:p>
    <w:p w:rsidR="001D4554" w:rsidRPr="00E65313" w:rsidRDefault="00265556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E65313">
        <w:rPr>
          <w:sz w:val="28"/>
          <w:szCs w:val="28"/>
          <w:lang w:eastAsia="ru-RU"/>
        </w:rPr>
        <w:lastRenderedPageBreak/>
        <w:t xml:space="preserve">ж) </w:t>
      </w:r>
      <w:r w:rsidR="001D4554" w:rsidRPr="00E65313">
        <w:rPr>
          <w:sz w:val="28"/>
          <w:szCs w:val="28"/>
          <w:lang w:eastAsia="ru-RU"/>
        </w:rPr>
        <w:t xml:space="preserve">рассмотреть возможность разработки </w:t>
      </w:r>
      <w:r w:rsidR="0007783E" w:rsidRPr="00E65313">
        <w:rPr>
          <w:sz w:val="28"/>
          <w:szCs w:val="28"/>
          <w:lang w:eastAsia="ru-RU"/>
        </w:rPr>
        <w:t xml:space="preserve">дополнительных </w:t>
      </w:r>
      <w:r w:rsidR="001D4554" w:rsidRPr="00E65313">
        <w:rPr>
          <w:sz w:val="28"/>
          <w:szCs w:val="28"/>
          <w:lang w:eastAsia="ru-RU"/>
        </w:rPr>
        <w:t>мер поддержки м</w:t>
      </w:r>
      <w:r w:rsidR="00196BBE" w:rsidRPr="00E65313">
        <w:rPr>
          <w:sz w:val="28"/>
          <w:szCs w:val="28"/>
          <w:lang w:eastAsia="ru-RU"/>
        </w:rPr>
        <w:t xml:space="preserve">олодежи в части их самореализации по всем межотраслевым направлениям: </w:t>
      </w:r>
      <w:r w:rsidR="006D319B" w:rsidRPr="00E65313">
        <w:rPr>
          <w:sz w:val="28"/>
          <w:szCs w:val="28"/>
          <w:lang w:eastAsia="ru-RU"/>
        </w:rPr>
        <w:t>культур</w:t>
      </w:r>
      <w:r w:rsidR="00933930">
        <w:rPr>
          <w:sz w:val="28"/>
          <w:szCs w:val="28"/>
          <w:lang w:eastAsia="ru-RU"/>
        </w:rPr>
        <w:t>е</w:t>
      </w:r>
      <w:r w:rsidR="006D319B" w:rsidRPr="00E65313">
        <w:rPr>
          <w:sz w:val="28"/>
          <w:szCs w:val="28"/>
          <w:lang w:eastAsia="ru-RU"/>
        </w:rPr>
        <w:t>, спорт</w:t>
      </w:r>
      <w:r w:rsidR="00933930">
        <w:rPr>
          <w:sz w:val="28"/>
          <w:szCs w:val="28"/>
          <w:lang w:eastAsia="ru-RU"/>
        </w:rPr>
        <w:t>у</w:t>
      </w:r>
      <w:r w:rsidR="006D319B" w:rsidRPr="00E65313">
        <w:rPr>
          <w:sz w:val="28"/>
          <w:szCs w:val="28"/>
          <w:lang w:eastAsia="ru-RU"/>
        </w:rPr>
        <w:t>, туризм</w:t>
      </w:r>
      <w:r w:rsidR="00933930">
        <w:rPr>
          <w:sz w:val="28"/>
          <w:szCs w:val="28"/>
          <w:lang w:eastAsia="ru-RU"/>
        </w:rPr>
        <w:t>у, предпринимательству и другим</w:t>
      </w:r>
      <w:r w:rsidR="001D4554" w:rsidRPr="00E65313">
        <w:rPr>
          <w:sz w:val="28"/>
          <w:szCs w:val="28"/>
          <w:lang w:eastAsia="ru-RU"/>
        </w:rPr>
        <w:t>;</w:t>
      </w:r>
    </w:p>
    <w:p w:rsidR="006B7399" w:rsidRDefault="00196BBE" w:rsidP="006B739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E65313">
        <w:rPr>
          <w:sz w:val="28"/>
          <w:szCs w:val="28"/>
          <w:lang w:eastAsia="ru-RU"/>
        </w:rPr>
        <w:t xml:space="preserve">з) </w:t>
      </w:r>
      <w:r w:rsidR="006B7399" w:rsidRPr="00E65313">
        <w:rPr>
          <w:sz w:val="28"/>
          <w:szCs w:val="28"/>
          <w:lang w:eastAsia="ru-RU"/>
        </w:rPr>
        <w:t>способствовать созданию для молодых семей благоприятных условий, направленных на повышение рождаемости, формирование ценностей семейной культуры;</w:t>
      </w:r>
    </w:p>
    <w:p w:rsidR="003739CD" w:rsidRDefault="00933930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AA2399">
        <w:rPr>
          <w:sz w:val="28"/>
          <w:szCs w:val="28"/>
          <w:lang w:eastAsia="ru-RU"/>
        </w:rPr>
        <w:t xml:space="preserve">) совместно с </w:t>
      </w:r>
      <w:r w:rsidR="00AA2399" w:rsidRPr="003D24BD">
        <w:rPr>
          <w:sz w:val="28"/>
          <w:szCs w:val="28"/>
          <w:lang w:eastAsia="ru-RU"/>
        </w:rPr>
        <w:t>Минист</w:t>
      </w:r>
      <w:r w:rsidR="00AA2399">
        <w:rPr>
          <w:sz w:val="28"/>
          <w:szCs w:val="28"/>
          <w:lang w:eastAsia="ru-RU"/>
        </w:rPr>
        <w:t>е</w:t>
      </w:r>
      <w:r w:rsidR="00AA2399" w:rsidRPr="003D24BD">
        <w:rPr>
          <w:sz w:val="28"/>
          <w:szCs w:val="28"/>
          <w:lang w:eastAsia="ru-RU"/>
        </w:rPr>
        <w:t>р</w:t>
      </w:r>
      <w:r w:rsidR="00AA2399">
        <w:rPr>
          <w:sz w:val="28"/>
          <w:szCs w:val="28"/>
          <w:lang w:eastAsia="ru-RU"/>
        </w:rPr>
        <w:t xml:space="preserve">ством просвещения и науки </w:t>
      </w:r>
      <w:r w:rsidR="00AA2399" w:rsidRPr="002C1A93">
        <w:rPr>
          <w:sz w:val="28"/>
          <w:szCs w:val="28"/>
          <w:lang w:eastAsia="ru-RU"/>
        </w:rPr>
        <w:t>Кабардино-Балкарской Республики</w:t>
      </w:r>
      <w:r w:rsidR="001D4554">
        <w:rPr>
          <w:sz w:val="28"/>
          <w:szCs w:val="28"/>
          <w:lang w:eastAsia="ru-RU"/>
        </w:rPr>
        <w:t xml:space="preserve">, </w:t>
      </w:r>
      <w:r w:rsidR="00AA2399">
        <w:rPr>
          <w:sz w:val="28"/>
          <w:szCs w:val="28"/>
          <w:lang w:eastAsia="ru-RU"/>
        </w:rPr>
        <w:t xml:space="preserve">региональным отделением </w:t>
      </w:r>
      <w:r w:rsidR="00AA2399" w:rsidRPr="00C96F1A">
        <w:rPr>
          <w:sz w:val="28"/>
          <w:szCs w:val="28"/>
          <w:lang w:eastAsia="ru-RU"/>
        </w:rPr>
        <w:t>Общероссийского общественно-государственного движения детей и молодежи "Движение первых"</w:t>
      </w:r>
      <w:r w:rsidR="001D4554">
        <w:rPr>
          <w:sz w:val="28"/>
          <w:szCs w:val="28"/>
          <w:lang w:eastAsia="ru-RU"/>
        </w:rPr>
        <w:t>, образовательными организациями среднего профессионального образования</w:t>
      </w:r>
      <w:r w:rsidR="00AA2399">
        <w:rPr>
          <w:sz w:val="28"/>
          <w:szCs w:val="28"/>
          <w:lang w:eastAsia="ru-RU"/>
        </w:rPr>
        <w:t xml:space="preserve"> активизировать</w:t>
      </w:r>
      <w:r w:rsidR="001D4554">
        <w:rPr>
          <w:sz w:val="28"/>
          <w:szCs w:val="28"/>
          <w:lang w:eastAsia="ru-RU"/>
        </w:rPr>
        <w:t xml:space="preserve"> </w:t>
      </w:r>
      <w:r w:rsidR="00AA2399">
        <w:rPr>
          <w:sz w:val="28"/>
          <w:szCs w:val="28"/>
          <w:lang w:eastAsia="ru-RU"/>
        </w:rPr>
        <w:t xml:space="preserve">работу по увеличению вовлеченности </w:t>
      </w:r>
      <w:r w:rsidR="00AA2399" w:rsidRPr="00DF1659">
        <w:rPr>
          <w:sz w:val="28"/>
          <w:szCs w:val="28"/>
          <w:lang w:eastAsia="ru-RU"/>
        </w:rPr>
        <w:t>не</w:t>
      </w:r>
      <w:r w:rsidR="00AA2399">
        <w:rPr>
          <w:sz w:val="28"/>
          <w:szCs w:val="28"/>
          <w:lang w:eastAsia="ru-RU"/>
        </w:rPr>
        <w:t>охваченных детей и молодежи в</w:t>
      </w:r>
      <w:r w:rsidR="00AA2399" w:rsidRPr="00DF1659">
        <w:rPr>
          <w:sz w:val="28"/>
          <w:szCs w:val="28"/>
          <w:lang w:eastAsia="ru-RU"/>
        </w:rPr>
        <w:t xml:space="preserve"> деятельность различных институтов</w:t>
      </w:r>
      <w:r w:rsidR="002B1FA6">
        <w:rPr>
          <w:sz w:val="28"/>
          <w:szCs w:val="28"/>
          <w:lang w:eastAsia="ru-RU"/>
        </w:rPr>
        <w:t>;</w:t>
      </w:r>
    </w:p>
    <w:p w:rsidR="005A3033" w:rsidRPr="00251B50" w:rsidRDefault="00933930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AA2399" w:rsidRPr="00251B50">
        <w:rPr>
          <w:sz w:val="28"/>
          <w:szCs w:val="28"/>
          <w:lang w:eastAsia="ru-RU"/>
        </w:rPr>
        <w:t xml:space="preserve">) </w:t>
      </w:r>
      <w:r w:rsidR="005A3033" w:rsidRPr="00251B50">
        <w:rPr>
          <w:sz w:val="28"/>
          <w:szCs w:val="28"/>
          <w:lang w:eastAsia="ru-RU"/>
        </w:rPr>
        <w:t xml:space="preserve">совместно с </w:t>
      </w:r>
      <w:r w:rsidR="003D24BD" w:rsidRPr="00251B50">
        <w:rPr>
          <w:sz w:val="28"/>
          <w:szCs w:val="28"/>
          <w:lang w:eastAsia="ru-RU"/>
        </w:rPr>
        <w:t xml:space="preserve">Министерством по делам национальностей и общественным проектам Кабардино-Балкарской Республики продолжить работу по популяризации </w:t>
      </w:r>
      <w:r w:rsidR="00E110E3" w:rsidRPr="00251B50">
        <w:rPr>
          <w:sz w:val="28"/>
          <w:szCs w:val="28"/>
          <w:lang w:eastAsia="ru-RU"/>
        </w:rPr>
        <w:t xml:space="preserve">среди молодежи </w:t>
      </w:r>
      <w:proofErr w:type="spellStart"/>
      <w:r w:rsidR="003D24BD" w:rsidRPr="00251B50">
        <w:rPr>
          <w:sz w:val="28"/>
          <w:szCs w:val="28"/>
          <w:lang w:eastAsia="ru-RU"/>
        </w:rPr>
        <w:t>гранто</w:t>
      </w:r>
      <w:r w:rsidR="002B1FA6" w:rsidRPr="00251B50">
        <w:rPr>
          <w:sz w:val="28"/>
          <w:szCs w:val="28"/>
          <w:lang w:eastAsia="ru-RU"/>
        </w:rPr>
        <w:t>вой</w:t>
      </w:r>
      <w:proofErr w:type="spellEnd"/>
      <w:r w:rsidR="002B1FA6" w:rsidRPr="00251B50">
        <w:rPr>
          <w:sz w:val="28"/>
          <w:szCs w:val="28"/>
          <w:lang w:eastAsia="ru-RU"/>
        </w:rPr>
        <w:t xml:space="preserve"> деятельности;</w:t>
      </w:r>
    </w:p>
    <w:p w:rsidR="00BD363E" w:rsidRDefault="00933930" w:rsidP="00BD363E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</w:t>
      </w:r>
      <w:r w:rsidR="00C33B4D" w:rsidRPr="00322756">
        <w:rPr>
          <w:sz w:val="28"/>
          <w:szCs w:val="28"/>
          <w:lang w:eastAsia="ru-RU"/>
        </w:rPr>
        <w:t>)</w:t>
      </w:r>
      <w:r w:rsidR="002B1FA6" w:rsidRPr="00322756">
        <w:rPr>
          <w:sz w:val="28"/>
          <w:szCs w:val="28"/>
          <w:lang w:eastAsia="ru-RU"/>
        </w:rPr>
        <w:t xml:space="preserve"> </w:t>
      </w:r>
      <w:r w:rsidR="00BD363E" w:rsidRPr="00322756">
        <w:rPr>
          <w:sz w:val="28"/>
          <w:szCs w:val="28"/>
          <w:lang w:eastAsia="ru-RU"/>
        </w:rPr>
        <w:t xml:space="preserve">совместно с Министерством просвещения и науки Кабардино-Балкарской Республики, Министерством по делам национальностей и общественным проектам Кабардино-Балкарской Республики, Министерством культуры </w:t>
      </w:r>
      <w:r w:rsidR="00540BA4" w:rsidRPr="00322756">
        <w:rPr>
          <w:sz w:val="28"/>
          <w:szCs w:val="28"/>
          <w:lang w:eastAsia="ru-RU"/>
        </w:rPr>
        <w:t>Кабардино-Балкарской Республики, Министерством спорта Кабардино-Балкарской Республики усилить межведомственное взаимодействие в части во</w:t>
      </w:r>
      <w:r>
        <w:rPr>
          <w:sz w:val="28"/>
          <w:szCs w:val="28"/>
          <w:lang w:eastAsia="ru-RU"/>
        </w:rPr>
        <w:t>спитательной работы с молодежью;</w:t>
      </w:r>
    </w:p>
    <w:p w:rsidR="009059DF" w:rsidRDefault="009059DF" w:rsidP="009059DF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м) совместно с Комитетом Парламента Кабардино-Балкарской Республики </w:t>
      </w:r>
      <w:r w:rsidRPr="009059DF">
        <w:rPr>
          <w:sz w:val="28"/>
          <w:szCs w:val="28"/>
          <w:lang w:eastAsia="ru-RU"/>
        </w:rPr>
        <w:t>по образованию, науке, физической</w:t>
      </w:r>
      <w:r>
        <w:rPr>
          <w:sz w:val="28"/>
          <w:szCs w:val="28"/>
          <w:lang w:eastAsia="ru-RU"/>
        </w:rPr>
        <w:t xml:space="preserve"> </w:t>
      </w:r>
      <w:r w:rsidRPr="009059DF">
        <w:rPr>
          <w:sz w:val="28"/>
          <w:szCs w:val="28"/>
          <w:lang w:eastAsia="ru-RU"/>
        </w:rPr>
        <w:t>культуре, спорту и делам молодежи</w:t>
      </w:r>
      <w:r>
        <w:rPr>
          <w:sz w:val="28"/>
          <w:szCs w:val="28"/>
          <w:lang w:eastAsia="ru-RU"/>
        </w:rPr>
        <w:t xml:space="preserve"> организовать работу по совершенствованию региональной нормативной базы сферы молодежной политики;</w:t>
      </w:r>
    </w:p>
    <w:p w:rsidR="00F66086" w:rsidRPr="00322756" w:rsidRDefault="009059DF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40BA4" w:rsidRPr="00322756">
        <w:rPr>
          <w:sz w:val="28"/>
          <w:szCs w:val="28"/>
          <w:lang w:eastAsia="ru-RU"/>
        </w:rPr>
        <w:t xml:space="preserve">) </w:t>
      </w:r>
      <w:r w:rsidR="002B1FA6" w:rsidRPr="00322756">
        <w:rPr>
          <w:sz w:val="28"/>
          <w:szCs w:val="28"/>
          <w:lang w:eastAsia="ru-RU"/>
        </w:rPr>
        <w:t>о</w:t>
      </w:r>
      <w:r w:rsidR="00C33B4D" w:rsidRPr="00322756">
        <w:rPr>
          <w:sz w:val="28"/>
          <w:szCs w:val="28"/>
          <w:lang w:eastAsia="ru-RU"/>
        </w:rPr>
        <w:t>рганам местного самоуправления</w:t>
      </w:r>
      <w:r w:rsidR="00F66086" w:rsidRPr="00322756">
        <w:rPr>
          <w:sz w:val="28"/>
          <w:szCs w:val="28"/>
          <w:lang w:eastAsia="ru-RU"/>
        </w:rPr>
        <w:t>:</w:t>
      </w:r>
    </w:p>
    <w:p w:rsidR="003D24BD" w:rsidRPr="00322756" w:rsidRDefault="003D24BD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322756">
        <w:rPr>
          <w:sz w:val="28"/>
          <w:szCs w:val="28"/>
          <w:lang w:eastAsia="ru-RU"/>
        </w:rPr>
        <w:t>а</w:t>
      </w:r>
      <w:r w:rsidR="00F66086" w:rsidRPr="00322756">
        <w:rPr>
          <w:sz w:val="28"/>
          <w:szCs w:val="28"/>
          <w:lang w:eastAsia="ru-RU"/>
        </w:rPr>
        <w:t xml:space="preserve">) </w:t>
      </w:r>
      <w:r w:rsidR="00BD363E" w:rsidRPr="00322756">
        <w:rPr>
          <w:sz w:val="28"/>
          <w:szCs w:val="28"/>
          <w:lang w:eastAsia="ru-RU"/>
        </w:rPr>
        <w:t xml:space="preserve">предусмотреть наличие профильных структурных подразделений по работе с молодежью во всех </w:t>
      </w:r>
      <w:r w:rsidR="003369E5" w:rsidRPr="00322756">
        <w:rPr>
          <w:sz w:val="28"/>
          <w:szCs w:val="28"/>
          <w:lang w:eastAsia="ru-RU"/>
        </w:rPr>
        <w:t>муниципальных районах и городских округах</w:t>
      </w:r>
      <w:r w:rsidR="00322756" w:rsidRPr="00322756">
        <w:rPr>
          <w:sz w:val="28"/>
          <w:szCs w:val="28"/>
          <w:lang w:eastAsia="ru-RU"/>
        </w:rPr>
        <w:t>, отд</w:t>
      </w:r>
      <w:r w:rsidRPr="00322756">
        <w:rPr>
          <w:sz w:val="28"/>
          <w:szCs w:val="28"/>
          <w:lang w:eastAsia="ru-RU"/>
        </w:rPr>
        <w:t xml:space="preserve">ельных штатных единиц специалистов по работе с молодежью </w:t>
      </w:r>
      <w:r w:rsidR="00322756" w:rsidRPr="00322756">
        <w:rPr>
          <w:sz w:val="28"/>
          <w:szCs w:val="28"/>
          <w:lang w:eastAsia="ru-RU"/>
        </w:rPr>
        <w:t xml:space="preserve">- </w:t>
      </w:r>
      <w:r w:rsidRPr="00322756">
        <w:rPr>
          <w:sz w:val="28"/>
          <w:szCs w:val="28"/>
          <w:lang w:eastAsia="ru-RU"/>
        </w:rPr>
        <w:t>во всех</w:t>
      </w:r>
      <w:r w:rsidR="003369E5" w:rsidRPr="00322756">
        <w:rPr>
          <w:sz w:val="28"/>
          <w:szCs w:val="28"/>
          <w:lang w:eastAsia="ru-RU"/>
        </w:rPr>
        <w:t xml:space="preserve"> городских и сельских поселениях</w:t>
      </w:r>
      <w:r w:rsidRPr="00322756">
        <w:rPr>
          <w:sz w:val="28"/>
          <w:szCs w:val="28"/>
          <w:lang w:eastAsia="ru-RU"/>
        </w:rPr>
        <w:t>;</w:t>
      </w:r>
    </w:p>
    <w:p w:rsidR="00AA2399" w:rsidRDefault="005C57C6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3D24BD">
        <w:rPr>
          <w:sz w:val="28"/>
          <w:szCs w:val="28"/>
          <w:lang w:eastAsia="ru-RU"/>
        </w:rPr>
        <w:t xml:space="preserve">) </w:t>
      </w:r>
      <w:r w:rsidR="00675F9D" w:rsidRPr="00F66086">
        <w:rPr>
          <w:sz w:val="28"/>
          <w:szCs w:val="28"/>
          <w:lang w:eastAsia="ru-RU"/>
        </w:rPr>
        <w:t xml:space="preserve">рассмотреть возможность </w:t>
      </w:r>
      <w:r w:rsidR="00675F9D">
        <w:rPr>
          <w:sz w:val="28"/>
          <w:szCs w:val="28"/>
          <w:lang w:eastAsia="ru-RU"/>
        </w:rPr>
        <w:t>оказания финансовой поддержки</w:t>
      </w:r>
      <w:r w:rsidR="00675F9D" w:rsidRPr="00F66086">
        <w:rPr>
          <w:sz w:val="28"/>
          <w:szCs w:val="28"/>
          <w:lang w:eastAsia="ru-RU"/>
        </w:rPr>
        <w:t xml:space="preserve"> сферы молодежной политики в части организации и пров</w:t>
      </w:r>
      <w:r w:rsidR="002B1FA6">
        <w:rPr>
          <w:sz w:val="28"/>
          <w:szCs w:val="28"/>
          <w:lang w:eastAsia="ru-RU"/>
        </w:rPr>
        <w:t>едения мероприятий для молодежи.</w:t>
      </w:r>
    </w:p>
    <w:p w:rsidR="00903F9B" w:rsidRDefault="00EA12C5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2C1A93">
        <w:rPr>
          <w:sz w:val="28"/>
          <w:szCs w:val="28"/>
          <w:lang w:eastAsia="ru-RU"/>
        </w:rPr>
        <w:t>Контроль за исполнением настоящего решения возложить на Комитет Парламента Кабардино-Балкарской Республики по образованию, науке</w:t>
      </w:r>
      <w:r>
        <w:rPr>
          <w:sz w:val="28"/>
          <w:szCs w:val="28"/>
          <w:lang w:eastAsia="ru-RU"/>
        </w:rPr>
        <w:t>, физической культуре, спорту</w:t>
      </w:r>
      <w:r w:rsidRPr="002C1A93">
        <w:rPr>
          <w:sz w:val="28"/>
          <w:szCs w:val="28"/>
          <w:lang w:eastAsia="ru-RU"/>
        </w:rPr>
        <w:t xml:space="preserve"> и делам молодежи.</w:t>
      </w:r>
    </w:p>
    <w:p w:rsidR="00DF626C" w:rsidRDefault="00DF626C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C733D2" w:rsidRDefault="00C733D2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933930" w:rsidTr="00933930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933930" w:rsidRPr="00C733D2" w:rsidRDefault="00933930" w:rsidP="00933930">
            <w:pPr>
              <w:widowControl/>
              <w:adjustRightInd w:val="0"/>
              <w:ind w:left="-247" w:right="248"/>
              <w:jc w:val="center"/>
              <w:rPr>
                <w:sz w:val="28"/>
                <w:szCs w:val="28"/>
                <w:lang w:eastAsia="ru-RU"/>
              </w:rPr>
            </w:pPr>
            <w:r w:rsidRPr="00C733D2">
              <w:rPr>
                <w:sz w:val="28"/>
                <w:szCs w:val="28"/>
                <w:lang w:eastAsia="ru-RU"/>
              </w:rPr>
              <w:t>Председатель Парламента</w:t>
            </w:r>
          </w:p>
          <w:p w:rsidR="00933930" w:rsidRDefault="00933930" w:rsidP="00933930">
            <w:pPr>
              <w:widowControl/>
              <w:adjustRightInd w:val="0"/>
              <w:ind w:left="-247" w:right="248"/>
              <w:jc w:val="center"/>
              <w:rPr>
                <w:sz w:val="28"/>
                <w:szCs w:val="28"/>
                <w:lang w:eastAsia="ru-RU"/>
              </w:rPr>
            </w:pPr>
            <w:r w:rsidRPr="00C733D2">
              <w:rPr>
                <w:sz w:val="28"/>
                <w:szCs w:val="28"/>
                <w:lang w:eastAsia="ru-RU"/>
              </w:rPr>
              <w:t>Кабардино-Балкарской Республики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933930" w:rsidRDefault="00933930" w:rsidP="00044719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933930" w:rsidRDefault="00933930" w:rsidP="00933930">
            <w:pPr>
              <w:widowControl/>
              <w:adjustRightInd w:val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Т. Егорова</w:t>
            </w:r>
          </w:p>
        </w:tc>
      </w:tr>
    </w:tbl>
    <w:p w:rsidR="00933930" w:rsidRDefault="00933930" w:rsidP="0004471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933930" w:rsidRDefault="00933930">
      <w:pPr>
        <w:widowControl/>
        <w:adjustRightInd w:val="0"/>
        <w:ind w:right="5247"/>
        <w:jc w:val="center"/>
        <w:rPr>
          <w:sz w:val="28"/>
          <w:szCs w:val="28"/>
          <w:lang w:eastAsia="ru-RU"/>
        </w:rPr>
      </w:pPr>
    </w:p>
    <w:sectPr w:rsidR="00933930" w:rsidSect="00A32771">
      <w:headerReference w:type="default" r:id="rId8"/>
      <w:pgSz w:w="11910" w:h="16840"/>
      <w:pgMar w:top="1276" w:right="850" w:bottom="1135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F2" w:rsidRDefault="003962F2">
      <w:r>
        <w:separator/>
      </w:r>
    </w:p>
  </w:endnote>
  <w:endnote w:type="continuationSeparator" w:id="0">
    <w:p w:rsidR="003962F2" w:rsidRDefault="0039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F2" w:rsidRDefault="003962F2">
      <w:r>
        <w:separator/>
      </w:r>
    </w:p>
  </w:footnote>
  <w:footnote w:type="continuationSeparator" w:id="0">
    <w:p w:rsidR="003962F2" w:rsidRDefault="0039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4558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62F2" w:rsidRPr="00F07A08" w:rsidRDefault="005C43E6">
        <w:pPr>
          <w:pStyle w:val="a7"/>
          <w:jc w:val="center"/>
          <w:rPr>
            <w:sz w:val="28"/>
            <w:szCs w:val="28"/>
          </w:rPr>
        </w:pPr>
        <w:r w:rsidRPr="00F07A08">
          <w:rPr>
            <w:sz w:val="28"/>
            <w:szCs w:val="28"/>
          </w:rPr>
          <w:fldChar w:fldCharType="begin"/>
        </w:r>
        <w:r w:rsidR="003962F2" w:rsidRPr="00F07A08">
          <w:rPr>
            <w:sz w:val="28"/>
            <w:szCs w:val="28"/>
          </w:rPr>
          <w:instrText xml:space="preserve"> PAGE   \* MERGEFORMAT </w:instrText>
        </w:r>
        <w:r w:rsidRPr="00F07A08">
          <w:rPr>
            <w:sz w:val="28"/>
            <w:szCs w:val="28"/>
          </w:rPr>
          <w:fldChar w:fldCharType="separate"/>
        </w:r>
        <w:r w:rsidR="0088171A">
          <w:rPr>
            <w:noProof/>
            <w:sz w:val="28"/>
            <w:szCs w:val="28"/>
          </w:rPr>
          <w:t>5</w:t>
        </w:r>
        <w:r w:rsidRPr="00F07A08">
          <w:rPr>
            <w:noProof/>
            <w:sz w:val="28"/>
            <w:szCs w:val="28"/>
          </w:rPr>
          <w:fldChar w:fldCharType="end"/>
        </w:r>
      </w:p>
    </w:sdtContent>
  </w:sdt>
  <w:p w:rsidR="003962F2" w:rsidRDefault="003962F2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29B"/>
    <w:multiLevelType w:val="hybridMultilevel"/>
    <w:tmpl w:val="801E7430"/>
    <w:lvl w:ilvl="0" w:tplc="2594F26A">
      <w:start w:val="1"/>
      <w:numFmt w:val="decimal"/>
      <w:lvlText w:val="%1)"/>
      <w:lvlJc w:val="left"/>
      <w:pPr>
        <w:ind w:left="901" w:hanging="33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EA2F5AE">
      <w:numFmt w:val="bullet"/>
      <w:lvlText w:val="•"/>
      <w:lvlJc w:val="left"/>
      <w:pPr>
        <w:ind w:left="956" w:hanging="334"/>
      </w:pPr>
      <w:rPr>
        <w:rFonts w:hint="default"/>
        <w:lang w:val="ru-RU" w:eastAsia="en-US" w:bidi="ar-SA"/>
      </w:rPr>
    </w:lvl>
    <w:lvl w:ilvl="2" w:tplc="A0D8091A">
      <w:numFmt w:val="bullet"/>
      <w:lvlText w:val="•"/>
      <w:lvlJc w:val="left"/>
      <w:pPr>
        <w:ind w:left="1955" w:hanging="334"/>
      </w:pPr>
      <w:rPr>
        <w:rFonts w:hint="default"/>
        <w:lang w:val="ru-RU" w:eastAsia="en-US" w:bidi="ar-SA"/>
      </w:rPr>
    </w:lvl>
    <w:lvl w:ilvl="3" w:tplc="70DE4F4C">
      <w:numFmt w:val="bullet"/>
      <w:lvlText w:val="•"/>
      <w:lvlJc w:val="left"/>
      <w:pPr>
        <w:ind w:left="2953" w:hanging="334"/>
      </w:pPr>
      <w:rPr>
        <w:rFonts w:hint="default"/>
        <w:lang w:val="ru-RU" w:eastAsia="en-US" w:bidi="ar-SA"/>
      </w:rPr>
    </w:lvl>
    <w:lvl w:ilvl="4" w:tplc="649AF3E8">
      <w:numFmt w:val="bullet"/>
      <w:lvlText w:val="•"/>
      <w:lvlJc w:val="left"/>
      <w:pPr>
        <w:ind w:left="3952" w:hanging="334"/>
      </w:pPr>
      <w:rPr>
        <w:rFonts w:hint="default"/>
        <w:lang w:val="ru-RU" w:eastAsia="en-US" w:bidi="ar-SA"/>
      </w:rPr>
    </w:lvl>
    <w:lvl w:ilvl="5" w:tplc="B1966902">
      <w:numFmt w:val="bullet"/>
      <w:lvlText w:val="•"/>
      <w:lvlJc w:val="left"/>
      <w:pPr>
        <w:ind w:left="4951" w:hanging="334"/>
      </w:pPr>
      <w:rPr>
        <w:rFonts w:hint="default"/>
        <w:lang w:val="ru-RU" w:eastAsia="en-US" w:bidi="ar-SA"/>
      </w:rPr>
    </w:lvl>
    <w:lvl w:ilvl="6" w:tplc="FA787A28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7" w:tplc="AC92CC1C">
      <w:numFmt w:val="bullet"/>
      <w:lvlText w:val="•"/>
      <w:lvlJc w:val="left"/>
      <w:pPr>
        <w:ind w:left="6948" w:hanging="334"/>
      </w:pPr>
      <w:rPr>
        <w:rFonts w:hint="default"/>
        <w:lang w:val="ru-RU" w:eastAsia="en-US" w:bidi="ar-SA"/>
      </w:rPr>
    </w:lvl>
    <w:lvl w:ilvl="8" w:tplc="02B4F7C0">
      <w:numFmt w:val="bullet"/>
      <w:lvlText w:val="•"/>
      <w:lvlJc w:val="left"/>
      <w:pPr>
        <w:ind w:left="7947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4A3E7C82"/>
    <w:multiLevelType w:val="hybridMultilevel"/>
    <w:tmpl w:val="941804D2"/>
    <w:lvl w:ilvl="0" w:tplc="04190011">
      <w:start w:val="1"/>
      <w:numFmt w:val="decimal"/>
      <w:lvlText w:val="%1)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 w15:restartNumberingAfterBreak="0">
    <w:nsid w:val="59BA7DBE"/>
    <w:multiLevelType w:val="hybridMultilevel"/>
    <w:tmpl w:val="5CB06742"/>
    <w:lvl w:ilvl="0" w:tplc="BD3AD1B6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EFAE000">
      <w:numFmt w:val="bullet"/>
      <w:lvlText w:val="•"/>
      <w:lvlJc w:val="left"/>
      <w:pPr>
        <w:ind w:left="1098" w:hanging="286"/>
      </w:pPr>
      <w:rPr>
        <w:rFonts w:hint="default"/>
        <w:lang w:val="ru-RU" w:eastAsia="en-US" w:bidi="ar-SA"/>
      </w:rPr>
    </w:lvl>
    <w:lvl w:ilvl="2" w:tplc="007E26F2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550C2690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7A4631C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8898A0DA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732CC27C">
      <w:numFmt w:val="bullet"/>
      <w:lvlText w:val="•"/>
      <w:lvlJc w:val="left"/>
      <w:pPr>
        <w:ind w:left="6091" w:hanging="286"/>
      </w:pPr>
      <w:rPr>
        <w:rFonts w:hint="default"/>
        <w:lang w:val="ru-RU" w:eastAsia="en-US" w:bidi="ar-SA"/>
      </w:rPr>
    </w:lvl>
    <w:lvl w:ilvl="7" w:tplc="A3CC5396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 w:tplc="138C490A">
      <w:numFmt w:val="bullet"/>
      <w:lvlText w:val="•"/>
      <w:lvlJc w:val="left"/>
      <w:pPr>
        <w:ind w:left="8089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5C"/>
    <w:rsid w:val="0001100F"/>
    <w:rsid w:val="00012015"/>
    <w:rsid w:val="00014077"/>
    <w:rsid w:val="000142F5"/>
    <w:rsid w:val="00044719"/>
    <w:rsid w:val="00050719"/>
    <w:rsid w:val="00060273"/>
    <w:rsid w:val="000672B1"/>
    <w:rsid w:val="00071E0F"/>
    <w:rsid w:val="0007783E"/>
    <w:rsid w:val="00090E90"/>
    <w:rsid w:val="000923C2"/>
    <w:rsid w:val="000A7155"/>
    <w:rsid w:val="000D0EBD"/>
    <w:rsid w:val="000E75FC"/>
    <w:rsid w:val="001064DA"/>
    <w:rsid w:val="00133044"/>
    <w:rsid w:val="001524AD"/>
    <w:rsid w:val="0015445A"/>
    <w:rsid w:val="0015562A"/>
    <w:rsid w:val="001776D0"/>
    <w:rsid w:val="00196BBE"/>
    <w:rsid w:val="001B1E65"/>
    <w:rsid w:val="001B232D"/>
    <w:rsid w:val="001B33FB"/>
    <w:rsid w:val="001B3C22"/>
    <w:rsid w:val="001C3D14"/>
    <w:rsid w:val="001C70B2"/>
    <w:rsid w:val="001D22ED"/>
    <w:rsid w:val="001D4554"/>
    <w:rsid w:val="001D5219"/>
    <w:rsid w:val="001F6C68"/>
    <w:rsid w:val="001F7EF0"/>
    <w:rsid w:val="00214806"/>
    <w:rsid w:val="00223510"/>
    <w:rsid w:val="00226A0E"/>
    <w:rsid w:val="00227F33"/>
    <w:rsid w:val="00246B4A"/>
    <w:rsid w:val="00251B50"/>
    <w:rsid w:val="002532BE"/>
    <w:rsid w:val="00263800"/>
    <w:rsid w:val="00265556"/>
    <w:rsid w:val="0026651B"/>
    <w:rsid w:val="00272243"/>
    <w:rsid w:val="00272507"/>
    <w:rsid w:val="00291AB4"/>
    <w:rsid w:val="002A225C"/>
    <w:rsid w:val="002B1FA6"/>
    <w:rsid w:val="002C1A93"/>
    <w:rsid w:val="002C7971"/>
    <w:rsid w:val="002D7B47"/>
    <w:rsid w:val="00322756"/>
    <w:rsid w:val="00326DC4"/>
    <w:rsid w:val="00330BB8"/>
    <w:rsid w:val="003369E5"/>
    <w:rsid w:val="003516E6"/>
    <w:rsid w:val="003739CD"/>
    <w:rsid w:val="003962F2"/>
    <w:rsid w:val="00397789"/>
    <w:rsid w:val="003B2E8C"/>
    <w:rsid w:val="003C6CB5"/>
    <w:rsid w:val="003D24BD"/>
    <w:rsid w:val="003D33CA"/>
    <w:rsid w:val="003D4BBA"/>
    <w:rsid w:val="003E427B"/>
    <w:rsid w:val="003E65FE"/>
    <w:rsid w:val="003F06EF"/>
    <w:rsid w:val="003F1AA1"/>
    <w:rsid w:val="003F2372"/>
    <w:rsid w:val="00425A45"/>
    <w:rsid w:val="00433EEA"/>
    <w:rsid w:val="00434AC0"/>
    <w:rsid w:val="00435C16"/>
    <w:rsid w:val="00450DAB"/>
    <w:rsid w:val="00452196"/>
    <w:rsid w:val="004747A8"/>
    <w:rsid w:val="00480772"/>
    <w:rsid w:val="00491B4A"/>
    <w:rsid w:val="00492965"/>
    <w:rsid w:val="00492CDE"/>
    <w:rsid w:val="004A5856"/>
    <w:rsid w:val="004B751E"/>
    <w:rsid w:val="004C6D63"/>
    <w:rsid w:val="004D2748"/>
    <w:rsid w:val="004F30FF"/>
    <w:rsid w:val="00505740"/>
    <w:rsid w:val="00513846"/>
    <w:rsid w:val="00516562"/>
    <w:rsid w:val="005203AD"/>
    <w:rsid w:val="005242AF"/>
    <w:rsid w:val="00540BA4"/>
    <w:rsid w:val="00542759"/>
    <w:rsid w:val="005675B1"/>
    <w:rsid w:val="005736F0"/>
    <w:rsid w:val="0058630D"/>
    <w:rsid w:val="005A3033"/>
    <w:rsid w:val="005A388E"/>
    <w:rsid w:val="005A425F"/>
    <w:rsid w:val="005C43E6"/>
    <w:rsid w:val="005C57C6"/>
    <w:rsid w:val="005D781B"/>
    <w:rsid w:val="005E4A9D"/>
    <w:rsid w:val="00603F15"/>
    <w:rsid w:val="006051BB"/>
    <w:rsid w:val="00631F25"/>
    <w:rsid w:val="00655786"/>
    <w:rsid w:val="00655F68"/>
    <w:rsid w:val="006568F9"/>
    <w:rsid w:val="00675F9D"/>
    <w:rsid w:val="006918C4"/>
    <w:rsid w:val="00695EF8"/>
    <w:rsid w:val="006B4498"/>
    <w:rsid w:val="006B7399"/>
    <w:rsid w:val="006D319B"/>
    <w:rsid w:val="006D326D"/>
    <w:rsid w:val="00707D82"/>
    <w:rsid w:val="007237F9"/>
    <w:rsid w:val="00724D7E"/>
    <w:rsid w:val="0073082C"/>
    <w:rsid w:val="00730BD2"/>
    <w:rsid w:val="0074528D"/>
    <w:rsid w:val="007478BC"/>
    <w:rsid w:val="00760812"/>
    <w:rsid w:val="00765C70"/>
    <w:rsid w:val="00791B79"/>
    <w:rsid w:val="00794C81"/>
    <w:rsid w:val="007A1AF1"/>
    <w:rsid w:val="007B4E05"/>
    <w:rsid w:val="007C64DF"/>
    <w:rsid w:val="007D49AF"/>
    <w:rsid w:val="00802A7A"/>
    <w:rsid w:val="008207EA"/>
    <w:rsid w:val="00822577"/>
    <w:rsid w:val="00830D57"/>
    <w:rsid w:val="008368A3"/>
    <w:rsid w:val="00847B3B"/>
    <w:rsid w:val="00851C98"/>
    <w:rsid w:val="008522FF"/>
    <w:rsid w:val="008635F0"/>
    <w:rsid w:val="00880D52"/>
    <w:rsid w:val="0088171A"/>
    <w:rsid w:val="008823DE"/>
    <w:rsid w:val="00897F76"/>
    <w:rsid w:val="008A09C2"/>
    <w:rsid w:val="008E3613"/>
    <w:rsid w:val="00903331"/>
    <w:rsid w:val="00903F9B"/>
    <w:rsid w:val="009059DF"/>
    <w:rsid w:val="00917C91"/>
    <w:rsid w:val="00933930"/>
    <w:rsid w:val="0094457B"/>
    <w:rsid w:val="0094634A"/>
    <w:rsid w:val="009609BE"/>
    <w:rsid w:val="009C2516"/>
    <w:rsid w:val="009C7843"/>
    <w:rsid w:val="009D2F31"/>
    <w:rsid w:val="00A15D8A"/>
    <w:rsid w:val="00A32771"/>
    <w:rsid w:val="00A331AC"/>
    <w:rsid w:val="00A4711A"/>
    <w:rsid w:val="00A83D0E"/>
    <w:rsid w:val="00A8508B"/>
    <w:rsid w:val="00AA2399"/>
    <w:rsid w:val="00AB387E"/>
    <w:rsid w:val="00AC6902"/>
    <w:rsid w:val="00B24933"/>
    <w:rsid w:val="00B34D16"/>
    <w:rsid w:val="00B35A74"/>
    <w:rsid w:val="00B36211"/>
    <w:rsid w:val="00B6612C"/>
    <w:rsid w:val="00B72F66"/>
    <w:rsid w:val="00B86863"/>
    <w:rsid w:val="00B97167"/>
    <w:rsid w:val="00BA4430"/>
    <w:rsid w:val="00BA605A"/>
    <w:rsid w:val="00BD363E"/>
    <w:rsid w:val="00BE1890"/>
    <w:rsid w:val="00BF3623"/>
    <w:rsid w:val="00C13A21"/>
    <w:rsid w:val="00C32B8A"/>
    <w:rsid w:val="00C33B4D"/>
    <w:rsid w:val="00C54ED1"/>
    <w:rsid w:val="00C5794A"/>
    <w:rsid w:val="00C7055B"/>
    <w:rsid w:val="00C733D2"/>
    <w:rsid w:val="00C8471B"/>
    <w:rsid w:val="00C96F1A"/>
    <w:rsid w:val="00CB0E75"/>
    <w:rsid w:val="00CB4C3D"/>
    <w:rsid w:val="00CC5CBF"/>
    <w:rsid w:val="00CE0FDA"/>
    <w:rsid w:val="00D1218C"/>
    <w:rsid w:val="00D25FD0"/>
    <w:rsid w:val="00D50725"/>
    <w:rsid w:val="00D606EA"/>
    <w:rsid w:val="00D63F60"/>
    <w:rsid w:val="00D75862"/>
    <w:rsid w:val="00D871C4"/>
    <w:rsid w:val="00DB7741"/>
    <w:rsid w:val="00DC7117"/>
    <w:rsid w:val="00DF1659"/>
    <w:rsid w:val="00DF626C"/>
    <w:rsid w:val="00E00DB8"/>
    <w:rsid w:val="00E03025"/>
    <w:rsid w:val="00E110E3"/>
    <w:rsid w:val="00E11FB2"/>
    <w:rsid w:val="00E24084"/>
    <w:rsid w:val="00E240B8"/>
    <w:rsid w:val="00E2584C"/>
    <w:rsid w:val="00E27282"/>
    <w:rsid w:val="00E346C8"/>
    <w:rsid w:val="00E45DDA"/>
    <w:rsid w:val="00E65313"/>
    <w:rsid w:val="00E725C5"/>
    <w:rsid w:val="00E80B86"/>
    <w:rsid w:val="00E81DEF"/>
    <w:rsid w:val="00E93C1F"/>
    <w:rsid w:val="00E96322"/>
    <w:rsid w:val="00EA020D"/>
    <w:rsid w:val="00EA12C5"/>
    <w:rsid w:val="00EC3E3D"/>
    <w:rsid w:val="00EE3057"/>
    <w:rsid w:val="00F0243B"/>
    <w:rsid w:val="00F07A08"/>
    <w:rsid w:val="00F12DEA"/>
    <w:rsid w:val="00F50C56"/>
    <w:rsid w:val="00F53200"/>
    <w:rsid w:val="00F55595"/>
    <w:rsid w:val="00F578DE"/>
    <w:rsid w:val="00F66086"/>
    <w:rsid w:val="00F844D9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52A6E388"/>
  <w15:docId w15:val="{A6C67EBD-DD78-4141-B01E-203D7787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36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50DA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7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570D"/>
    <w:pPr>
      <w:ind w:left="102" w:firstLine="707"/>
      <w:jc w:val="both"/>
    </w:pPr>
    <w:rPr>
      <w:sz w:val="27"/>
      <w:szCs w:val="27"/>
    </w:rPr>
  </w:style>
  <w:style w:type="paragraph" w:styleId="a5">
    <w:name w:val="Title"/>
    <w:basedOn w:val="a"/>
    <w:uiPriority w:val="1"/>
    <w:qFormat/>
    <w:rsid w:val="00FB570D"/>
    <w:pPr>
      <w:spacing w:before="9"/>
      <w:ind w:left="60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FB570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B570D"/>
    <w:pPr>
      <w:ind w:right="2036"/>
      <w:jc w:val="center"/>
    </w:pPr>
  </w:style>
  <w:style w:type="paragraph" w:styleId="a7">
    <w:name w:val="header"/>
    <w:basedOn w:val="a"/>
    <w:link w:val="a8"/>
    <w:uiPriority w:val="99"/>
    <w:unhideWhenUsed/>
    <w:rsid w:val="00B72F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F6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72F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F66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6D32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D49A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56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562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50DA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Document Map"/>
    <w:basedOn w:val="a"/>
    <w:link w:val="af0"/>
    <w:uiPriority w:val="99"/>
    <w:semiHidden/>
    <w:unhideWhenUsed/>
    <w:rsid w:val="0022351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2351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6322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ConsPlusNormal">
    <w:name w:val="ConsPlusNormal"/>
    <w:rsid w:val="00491B4A"/>
    <w:rPr>
      <w:rFonts w:ascii="Calibri" w:eastAsiaTheme="minorEastAsia" w:hAnsi="Calibri" w:cs="Calibri"/>
      <w:lang w:val="ru-RU" w:eastAsia="ru-RU"/>
    </w:rPr>
  </w:style>
  <w:style w:type="table" w:styleId="af1">
    <w:name w:val="Table Grid"/>
    <w:basedOn w:val="a1"/>
    <w:uiPriority w:val="39"/>
    <w:rsid w:val="0093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382F-A827-485E-B6CB-B47A1AC4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SPecialiST RePack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PredKomTrud</dc:creator>
  <cp:lastModifiedBy>ConsKomObr</cp:lastModifiedBy>
  <cp:revision>8</cp:revision>
  <cp:lastPrinted>2025-04-02T15:23:00Z</cp:lastPrinted>
  <dcterms:created xsi:type="dcterms:W3CDTF">2025-03-27T07:40:00Z</dcterms:created>
  <dcterms:modified xsi:type="dcterms:W3CDTF">2025-04-02T15:23:00Z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