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B1" w:rsidRPr="00BE13B1" w:rsidRDefault="00BE13B1" w:rsidP="00BC08B9">
      <w:pPr>
        <w:widowControl w:val="0"/>
        <w:spacing w:before="15" w:line="240" w:lineRule="auto"/>
        <w:ind w:left="2623" w:right="-20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     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ПАРЛАМЕНТ</w:t>
      </w:r>
    </w:p>
    <w:p w:rsidR="008461BB" w:rsidRPr="00BE13B1" w:rsidRDefault="00BE13B1" w:rsidP="00BC08B9">
      <w:pPr>
        <w:widowControl w:val="0"/>
        <w:spacing w:before="15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         КАБАРДИНО-БАЛКАРСКОЙ РЕСПУБЛИКИ</w:t>
      </w:r>
    </w:p>
    <w:p w:rsidR="008461BB" w:rsidRDefault="008461BB" w:rsidP="00BC08B9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61BB" w:rsidRDefault="00BE13B1" w:rsidP="00BC08B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                                              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П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РОТ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О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К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О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 xml:space="preserve"> 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№</w:t>
      </w:r>
      <w:r w:rsidR="004715E6">
        <w:rPr>
          <w:rFonts w:ascii="Times New Roman" w:eastAsia="Times New Roman" w:hAnsi="Times New Roman" w:cs="Times New Roman"/>
          <w:b/>
          <w:bCs/>
          <w:color w:val="000000"/>
          <w:spacing w:val="28"/>
          <w:sz w:val="26"/>
          <w:szCs w:val="26"/>
        </w:rPr>
        <w:t xml:space="preserve"> </w:t>
      </w:r>
      <w:r w:rsidR="00574F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</w:p>
    <w:p w:rsidR="008461BB" w:rsidRPr="0036062D" w:rsidRDefault="001D4E24" w:rsidP="00BC08B9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                   </w:t>
      </w:r>
      <w:r w:rsidR="00DB589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ичных с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ушаний по годо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о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1D4E24" w:rsidRPr="0036062D" w:rsidRDefault="001D4E24" w:rsidP="00BC08B9">
      <w:pPr>
        <w:widowControl w:val="0"/>
        <w:spacing w:before="2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DB5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испо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нении </w:t>
      </w:r>
      <w:r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республиканского 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461BB" w:rsidRPr="0036062D" w:rsidRDefault="001D4E24" w:rsidP="00BC08B9">
      <w:pPr>
        <w:widowControl w:val="0"/>
        <w:spacing w:before="2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              </w:t>
      </w:r>
      <w:r w:rsidR="00DB589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</w:t>
      </w:r>
      <w:r w:rsidR="00BE13B1" w:rsidRPr="0036062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Кабардино-Балкарской Республики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202</w:t>
      </w:r>
      <w:r w:rsidR="00A13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4715E6" w:rsidRPr="00360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8461BB" w:rsidRDefault="008461BB" w:rsidP="00BC08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61BB" w:rsidRDefault="008461BB" w:rsidP="00BC08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61BB" w:rsidRDefault="008461BB" w:rsidP="00BC08B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13B1" w:rsidRPr="00BE13B1" w:rsidRDefault="004715E6" w:rsidP="00BC08B9">
      <w:pPr>
        <w:widowControl w:val="0"/>
        <w:tabs>
          <w:tab w:val="left" w:pos="7544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д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:</w:t>
      </w:r>
      <w:r w:rsidRPr="00BE13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13B1" w:rsidRPr="00BE13B1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2</w:t>
      </w:r>
      <w:r w:rsidR="00F35B96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0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м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2</w:t>
      </w:r>
      <w:r w:rsidR="00F35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 </w:t>
      </w:r>
      <w:r w:rsidR="000C3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BE13B1" w:rsidRPr="00BE13B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Дом Парламента</w:t>
      </w:r>
    </w:p>
    <w:p w:rsidR="008461BB" w:rsidRPr="00BE13B1" w:rsidRDefault="004715E6" w:rsidP="00BC08B9">
      <w:pPr>
        <w:widowControl w:val="0"/>
        <w:tabs>
          <w:tab w:val="left" w:pos="7544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г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="00BE13B1" w:rsidRPr="00BE13B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Нальчик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BE13B1" w:rsidRPr="00BE13B1" w:rsidRDefault="004715E6" w:rsidP="00BC08B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 w:rsidR="00BE13B1" w:rsidRPr="00BE13B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Ленина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д.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 w:rsidR="00BE13B1" w:rsidRPr="00BE13B1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55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461BB" w:rsidRPr="00BE13B1" w:rsidRDefault="004715E6" w:rsidP="00BC08B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-24"/>
          <w:sz w:val="28"/>
          <w:szCs w:val="28"/>
        </w:rPr>
        <w:t>1</w:t>
      </w:r>
      <w:r w:rsidR="00A13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0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ин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E13B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</w:p>
    <w:p w:rsidR="008461BB" w:rsidRPr="00BE13B1" w:rsidRDefault="008461BB" w:rsidP="00BC08B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461BB" w:rsidRPr="00BE13B1" w:rsidRDefault="008461BB" w:rsidP="00BC08B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461BB" w:rsidRPr="00BE13B1" w:rsidRDefault="008461BB" w:rsidP="00BC08B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D58DE" w:rsidRDefault="004715E6" w:rsidP="00BC08B9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BE13B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ез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д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иу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м</w:t>
      </w:r>
      <w:r w:rsidR="008D58DE" w:rsidRPr="00BE13B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3D1EBB" w:rsidRDefault="003D1EBB" w:rsidP="00BC08B9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tbl>
      <w:tblPr>
        <w:tblW w:w="9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753"/>
        <w:gridCol w:w="6840"/>
      </w:tblGrid>
      <w:tr w:rsidR="00EE6ED7" w:rsidRPr="008D58DE" w:rsidTr="003D1EBB">
        <w:tc>
          <w:tcPr>
            <w:tcW w:w="2753" w:type="dxa"/>
          </w:tcPr>
          <w:p w:rsidR="00EE6ED7" w:rsidRDefault="00A137B0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Егорова </w:t>
            </w:r>
          </w:p>
          <w:p w:rsidR="00A137B0" w:rsidRPr="008D58DE" w:rsidRDefault="00A137B0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Татьяна Борисовна</w:t>
            </w:r>
          </w:p>
        </w:tc>
        <w:tc>
          <w:tcPr>
            <w:tcW w:w="6840" w:type="dxa"/>
          </w:tcPr>
          <w:p w:rsidR="00EE6ED7" w:rsidRPr="008D58DE" w:rsidRDefault="00A137B0" w:rsidP="00A137B0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A137B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Председател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ь</w:t>
            </w:r>
            <w:r w:rsidRPr="00A137B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Парламента КБР</w:t>
            </w:r>
          </w:p>
        </w:tc>
      </w:tr>
      <w:tr w:rsidR="00EE6ED7" w:rsidRPr="008D58DE" w:rsidTr="003D1EBB">
        <w:tc>
          <w:tcPr>
            <w:tcW w:w="2753" w:type="dxa"/>
          </w:tcPr>
          <w:p w:rsidR="001D123E" w:rsidRDefault="00EE6ED7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Жанатаев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E6ED7" w:rsidRPr="008D58DE" w:rsidRDefault="00EE6ED7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С</w:t>
            </w:r>
            <w:r w:rsidR="001D12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алим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А</w:t>
            </w:r>
            <w:r w:rsidR="001D12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лиевич</w:t>
            </w:r>
            <w:proofErr w:type="spellEnd"/>
          </w:p>
        </w:tc>
        <w:tc>
          <w:tcPr>
            <w:tcW w:w="6840" w:type="dxa"/>
          </w:tcPr>
          <w:p w:rsidR="00EE6ED7" w:rsidRDefault="00EE6ED7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  <w:r w:rsidRPr="008D58D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Парламента КБР</w:t>
            </w:r>
          </w:p>
          <w:p w:rsidR="00EE6ED7" w:rsidRPr="008D58DE" w:rsidRDefault="00EE6ED7" w:rsidP="00BC08B9">
            <w:pPr>
              <w:spacing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6ED7" w:rsidRPr="008D58DE" w:rsidTr="003D1EBB">
        <w:tc>
          <w:tcPr>
            <w:tcW w:w="2753" w:type="dxa"/>
          </w:tcPr>
          <w:p w:rsidR="000C3D95" w:rsidRDefault="000C3D95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</w:p>
          <w:p w:rsidR="001D123E" w:rsidRDefault="00EE6ED7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Афашагов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E6ED7" w:rsidRPr="008D58DE" w:rsidRDefault="00EE6ED7" w:rsidP="00BC08B9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М</w:t>
            </w:r>
            <w:r w:rsidR="001D12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ихаил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Г</w:t>
            </w:r>
            <w:r w:rsidR="001D123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  <w:p w:rsidR="00EE6ED7" w:rsidRPr="008D58DE" w:rsidRDefault="00EE6ED7" w:rsidP="00BC08B9">
            <w:pPr>
              <w:spacing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</w:tcPr>
          <w:p w:rsidR="000C3D95" w:rsidRDefault="000C3D95" w:rsidP="00BC08B9">
            <w:pPr>
              <w:tabs>
                <w:tab w:val="left" w:pos="5610"/>
              </w:tabs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</w:p>
          <w:p w:rsidR="00EE6ED7" w:rsidRPr="008D58DE" w:rsidRDefault="00EE6ED7" w:rsidP="00BC08B9">
            <w:pPr>
              <w:tabs>
                <w:tab w:val="left" w:pos="5610"/>
              </w:tabs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>председатель Комитета</w:t>
            </w:r>
            <w:r w:rsidRPr="008D58D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Парламента КБР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  <w:t xml:space="preserve"> по бюджету, налогам и финансовому рынку</w:t>
            </w:r>
          </w:p>
        </w:tc>
      </w:tr>
    </w:tbl>
    <w:p w:rsidR="008461BB" w:rsidRDefault="008461BB" w:rsidP="00BC08B9">
      <w:pPr>
        <w:spacing w:line="240" w:lineRule="auto"/>
        <w:ind w:firstLine="709"/>
        <w:rPr>
          <w:sz w:val="24"/>
          <w:szCs w:val="24"/>
        </w:rPr>
      </w:pPr>
    </w:p>
    <w:p w:rsidR="00060047" w:rsidRDefault="00060047" w:rsidP="00BC08B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060047" w:rsidRDefault="00060047" w:rsidP="00BC08B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060047" w:rsidRDefault="00060047" w:rsidP="00BC08B9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0C3C52" w:rsidRDefault="000C3C52" w:rsidP="00BC08B9">
      <w:pPr>
        <w:framePr w:hSpace="180" w:wrap="around" w:vAnchor="text" w:hAnchor="page" w:x="1129" w:y="-1707"/>
        <w:widowControl w:val="0"/>
        <w:spacing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89249F" w:rsidRDefault="0089249F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bookmarkStart w:id="1" w:name="_page_9_0"/>
      <w:bookmarkEnd w:id="0"/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tbl>
      <w:tblPr>
        <w:tblStyle w:val="2"/>
        <w:tblpPr w:leftFromText="180" w:rightFromText="180" w:vertAnchor="text" w:horzAnchor="page" w:tblpX="1697" w:tblpY="-1707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104"/>
      </w:tblGrid>
      <w:tr w:rsidR="003D1EBB" w:rsidRPr="00F35BC6" w:rsidTr="00352B29">
        <w:trPr>
          <w:trHeight w:val="557"/>
        </w:trPr>
        <w:tc>
          <w:tcPr>
            <w:tcW w:w="9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ind w:right="-301"/>
            </w:pPr>
          </w:p>
          <w:p w:rsidR="003D1EBB" w:rsidRDefault="003D1EBB" w:rsidP="00087610">
            <w:pPr>
              <w:jc w:val="left"/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</w:t>
            </w:r>
          </w:p>
          <w:p w:rsidR="003D1EBB" w:rsidRDefault="003D1EBB" w:rsidP="00087610">
            <w:pPr>
              <w:jc w:val="left"/>
              <w:outlineLvl w:val="0"/>
              <w:rPr>
                <w:rFonts w:eastAsia="Times New Roman" w:cs="Times New Roman"/>
                <w:szCs w:val="28"/>
              </w:rPr>
            </w:pPr>
          </w:p>
          <w:p w:rsidR="003D1EBB" w:rsidRPr="003D1EBB" w:rsidRDefault="003D1EBB" w:rsidP="00087610">
            <w:pPr>
              <w:jc w:val="left"/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</w:t>
            </w:r>
            <w:r w:rsidRPr="003D1EBB">
              <w:rPr>
                <w:rFonts w:eastAsia="Times New Roman" w:cs="Times New Roman"/>
                <w:szCs w:val="28"/>
              </w:rPr>
              <w:t>Приглашенные лица:</w:t>
            </w:r>
          </w:p>
          <w:p w:rsidR="003D1EBB" w:rsidRPr="003D1EBB" w:rsidRDefault="003D1EBB" w:rsidP="00087610">
            <w:pPr>
              <w:jc w:val="left"/>
              <w:outlineLvl w:val="0"/>
              <w:rPr>
                <w:rFonts w:eastAsia="Times New Roman" w:cs="Times New Roman"/>
                <w:szCs w:val="28"/>
              </w:rPr>
            </w:pPr>
          </w:p>
          <w:p w:rsidR="003D1EBB" w:rsidRPr="00F35BC6" w:rsidRDefault="003D1EBB" w:rsidP="00087610">
            <w:pPr>
              <w:tabs>
                <w:tab w:val="left" w:pos="4500"/>
              </w:tabs>
            </w:pPr>
          </w:p>
        </w:tc>
      </w:tr>
      <w:tr w:rsidR="003D1EBB" w:rsidRPr="00F35BC6" w:rsidTr="00352B29">
        <w:trPr>
          <w:trHeight w:val="68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Жанатаев</w:t>
            </w:r>
            <w:proofErr w:type="spellEnd"/>
          </w:p>
          <w:p w:rsidR="003D1EBB" w:rsidRPr="00F35BC6" w:rsidRDefault="003D1EBB" w:rsidP="00087610">
            <w:r w:rsidRPr="00F35BC6">
              <w:t xml:space="preserve">Салим </w:t>
            </w:r>
            <w:proofErr w:type="spellStart"/>
            <w:r w:rsidRPr="00F35BC6">
              <w:t>Алиевич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заместитель</w:t>
            </w:r>
            <w:proofErr w:type="gramEnd"/>
            <w:r w:rsidRPr="00F35BC6">
              <w:t xml:space="preserve"> Председателя Парламента КБР</w:t>
            </w:r>
          </w:p>
        </w:tc>
      </w:tr>
      <w:tr w:rsidR="003D1EBB" w:rsidRPr="00F35BC6" w:rsidTr="00352B29">
        <w:trPr>
          <w:trHeight w:val="68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Карданов </w:t>
            </w:r>
          </w:p>
          <w:p w:rsidR="003D1EBB" w:rsidRPr="00F35BC6" w:rsidRDefault="003D1EBB" w:rsidP="00087610">
            <w:r w:rsidRPr="00F35BC6">
              <w:t xml:space="preserve">Мурат </w:t>
            </w:r>
            <w:proofErr w:type="spellStart"/>
            <w:r w:rsidRPr="00F35BC6">
              <w:t>Наусбиевич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заместитель</w:t>
            </w:r>
            <w:proofErr w:type="gramEnd"/>
            <w:r w:rsidRPr="00F35BC6">
              <w:t xml:space="preserve"> Председателя Парламента КБР</w:t>
            </w:r>
          </w:p>
        </w:tc>
      </w:tr>
      <w:tr w:rsidR="003D1EBB" w:rsidRPr="00F35BC6" w:rsidTr="00352B29">
        <w:trPr>
          <w:trHeight w:val="6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Афашагов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Михаил </w:t>
            </w:r>
            <w:proofErr w:type="spellStart"/>
            <w:r w:rsidRPr="00F35BC6">
              <w:t>Галимович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4F5FBA" w:rsidP="00087610">
            <w:proofErr w:type="gramStart"/>
            <w:r>
              <w:t>п</w:t>
            </w:r>
            <w:r w:rsidR="003D1EBB" w:rsidRPr="00F35BC6">
              <w:t>редседатель</w:t>
            </w:r>
            <w:proofErr w:type="gramEnd"/>
            <w:r w:rsidR="003D1EBB"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65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Лисун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Елена Александровна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м</w:t>
            </w:r>
            <w:r w:rsidRPr="00F35BC6">
              <w:t>инистр</w:t>
            </w:r>
            <w:proofErr w:type="gramEnd"/>
            <w:r w:rsidRPr="00F35BC6">
              <w:t xml:space="preserve"> финансов КБР</w:t>
            </w:r>
          </w:p>
        </w:tc>
      </w:tr>
      <w:tr w:rsidR="003D1EBB" w:rsidRPr="00F35BC6" w:rsidTr="00352B29">
        <w:trPr>
          <w:trHeight w:val="65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950348" w:rsidRDefault="003D1EBB" w:rsidP="00087610">
            <w:pPr>
              <w:rPr>
                <w:szCs w:val="28"/>
              </w:rPr>
            </w:pPr>
            <w:r w:rsidRPr="00950348">
              <w:rPr>
                <w:szCs w:val="28"/>
              </w:rPr>
              <w:t xml:space="preserve">Белецкая </w:t>
            </w:r>
          </w:p>
          <w:p w:rsidR="003D1EBB" w:rsidRPr="00950348" w:rsidRDefault="003D1EBB" w:rsidP="00087610">
            <w:pPr>
              <w:rPr>
                <w:szCs w:val="28"/>
              </w:rPr>
            </w:pPr>
            <w:r w:rsidRPr="00950348">
              <w:rPr>
                <w:szCs w:val="28"/>
              </w:rPr>
              <w:t>Ольга Викторовна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экономического развития КБР</w:t>
            </w:r>
          </w:p>
        </w:tc>
      </w:tr>
      <w:tr w:rsidR="003D1EBB" w:rsidRPr="00F35BC6" w:rsidTr="00352B29">
        <w:trPr>
          <w:trHeight w:val="65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950348" w:rsidRDefault="003D1EBB" w:rsidP="00087610">
            <w:pPr>
              <w:rPr>
                <w:szCs w:val="28"/>
              </w:rPr>
            </w:pPr>
            <w:proofErr w:type="spellStart"/>
            <w:r w:rsidRPr="00950348">
              <w:rPr>
                <w:szCs w:val="28"/>
              </w:rPr>
              <w:t>Кясова</w:t>
            </w:r>
            <w:proofErr w:type="spellEnd"/>
            <w:r w:rsidRPr="00950348">
              <w:rPr>
                <w:szCs w:val="28"/>
              </w:rPr>
              <w:t xml:space="preserve"> </w:t>
            </w:r>
          </w:p>
          <w:p w:rsidR="003D1EBB" w:rsidRPr="00950348" w:rsidRDefault="003D1EBB" w:rsidP="00087610">
            <w:pPr>
              <w:rPr>
                <w:szCs w:val="28"/>
              </w:rPr>
            </w:pPr>
            <w:r w:rsidRPr="00950348">
              <w:rPr>
                <w:szCs w:val="28"/>
              </w:rPr>
              <w:t xml:space="preserve">Дина </w:t>
            </w:r>
            <w:proofErr w:type="spellStart"/>
            <w:r w:rsidRPr="00950348">
              <w:rPr>
                <w:szCs w:val="28"/>
              </w:rPr>
              <w:t>Чамаловна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F35BC6">
              <w:rPr>
                <w:szCs w:val="28"/>
              </w:rPr>
              <w:t>редседатель</w:t>
            </w:r>
            <w:proofErr w:type="gramEnd"/>
            <w:r w:rsidRPr="00F35BC6">
              <w:rPr>
                <w:szCs w:val="28"/>
              </w:rPr>
              <w:t xml:space="preserve"> Контрольно-счетной палаты КБР</w:t>
            </w:r>
          </w:p>
        </w:tc>
      </w:tr>
      <w:tr w:rsidR="003D1EBB" w:rsidRPr="00F35BC6" w:rsidTr="00352B29">
        <w:trPr>
          <w:trHeight w:val="5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Аккаева</w:t>
            </w:r>
            <w:proofErr w:type="spellEnd"/>
          </w:p>
          <w:p w:rsidR="003D1EBB" w:rsidRPr="00F35BC6" w:rsidRDefault="003D1EBB" w:rsidP="00087610">
            <w:r w:rsidRPr="00F35BC6">
              <w:t>Светлана Владимировна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заместитель</w:t>
            </w:r>
            <w:proofErr w:type="gramEnd"/>
            <w:r w:rsidRPr="00F35BC6">
              <w:t xml:space="preserve"> руководителя УФНС России по Кабардино-Балкарской Республике</w:t>
            </w:r>
          </w:p>
        </w:tc>
      </w:tr>
      <w:tr w:rsidR="003D1EBB" w:rsidRPr="00F35BC6" w:rsidTr="00352B29">
        <w:trPr>
          <w:trHeight w:val="5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>Федченко</w:t>
            </w:r>
          </w:p>
          <w:p w:rsidR="003D1EBB" w:rsidRPr="00F35BC6" w:rsidRDefault="003D1EBB" w:rsidP="00087610">
            <w:r w:rsidRPr="00F35BC6">
              <w:t>Людмила Михайловна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председателя Общественной палаты Кабардино-Балкарской Республики </w:t>
            </w:r>
          </w:p>
        </w:tc>
      </w:tr>
      <w:tr w:rsidR="003D1EBB" w:rsidRPr="00F35BC6" w:rsidTr="00352B29">
        <w:trPr>
          <w:trHeight w:val="6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Мишкова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Ирина Васильевна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аудитор</w:t>
            </w:r>
            <w:proofErr w:type="gramEnd"/>
            <w:r w:rsidRPr="00F35BC6">
              <w:t xml:space="preserve"> Контрольно-счетной палаты КБР</w:t>
            </w:r>
          </w:p>
        </w:tc>
      </w:tr>
      <w:tr w:rsidR="003D1EBB" w:rsidRPr="00F35BC6" w:rsidTr="00352B29">
        <w:trPr>
          <w:trHeight w:val="6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Дышекова</w:t>
            </w:r>
            <w:proofErr w:type="spellEnd"/>
          </w:p>
          <w:p w:rsidR="003D1EBB" w:rsidRPr="00F35BC6" w:rsidRDefault="003D1EBB" w:rsidP="00087610">
            <w:proofErr w:type="spellStart"/>
            <w:r w:rsidRPr="00F35BC6">
              <w:t>Мадина</w:t>
            </w:r>
            <w:proofErr w:type="spellEnd"/>
            <w:r w:rsidRPr="00F35BC6">
              <w:t xml:space="preserve"> Руслановна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п</w:t>
            </w:r>
            <w:r w:rsidRPr="00F35BC6">
              <w:t>редставитель</w:t>
            </w:r>
            <w:proofErr w:type="gramEnd"/>
            <w:r w:rsidRPr="00F35BC6">
              <w:t xml:space="preserve"> Главы и Правительства КБР в Парламенте КБР и судебных органах</w:t>
            </w:r>
          </w:p>
        </w:tc>
      </w:tr>
      <w:tr w:rsidR="003D1EBB" w:rsidRPr="00F35BC6" w:rsidTr="00352B29">
        <w:trPr>
          <w:trHeight w:val="6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Апхудов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Мурат Адамович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природных ресурсов и экологии КБР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Азизов </w:t>
            </w:r>
          </w:p>
          <w:p w:rsidR="003D1EBB" w:rsidRPr="00F35BC6" w:rsidRDefault="003D1EBB" w:rsidP="00087610">
            <w:r w:rsidRPr="00F35BC6">
              <w:t xml:space="preserve">Аскер-Хан </w:t>
            </w:r>
            <w:proofErr w:type="spellStart"/>
            <w:r w:rsidRPr="00F35BC6">
              <w:t>Исуфович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начальник</w:t>
            </w:r>
            <w:proofErr w:type="gramEnd"/>
            <w:r w:rsidRPr="00F35BC6">
              <w:t xml:space="preserve"> М</w:t>
            </w:r>
            <w:r>
              <w:t>У</w:t>
            </w:r>
            <w:r w:rsidRPr="00F35BC6">
              <w:t xml:space="preserve"> </w:t>
            </w:r>
            <w:r w:rsidR="00A845A6">
              <w:t>"</w:t>
            </w:r>
            <w:r w:rsidRPr="00F35BC6">
              <w:t>РФУ Терского муниципального района Кабардино-Балкарской Республики</w:t>
            </w:r>
            <w:r w:rsidR="00A845A6">
              <w:t>"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Амшокова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Фатимат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Каральбиевна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член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Ажиев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Валерий </w:t>
            </w:r>
            <w:proofErr w:type="spellStart"/>
            <w:r w:rsidRPr="00F35BC6">
              <w:t>Хабасович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член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Беев </w:t>
            </w:r>
          </w:p>
          <w:p w:rsidR="003D1EBB" w:rsidRPr="00F35BC6" w:rsidRDefault="003D1EBB" w:rsidP="00087610">
            <w:proofErr w:type="spellStart"/>
            <w:r w:rsidRPr="00F35BC6">
              <w:t>Ауес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Талович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п</w:t>
            </w:r>
            <w:r w:rsidRPr="00F35BC6">
              <w:t>ервый</w:t>
            </w:r>
            <w:proofErr w:type="gramEnd"/>
            <w:r w:rsidRPr="00F35BC6">
              <w:t xml:space="preserve"> заместитель главы местной администрации </w:t>
            </w:r>
            <w:proofErr w:type="spellStart"/>
            <w:r w:rsidRPr="00F35BC6">
              <w:t>Зольского</w:t>
            </w:r>
            <w:proofErr w:type="spellEnd"/>
            <w:r w:rsidRPr="00F35BC6">
              <w:t xml:space="preserve"> муниципального района Кабардино-Балкарской Республики 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Берсеков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Алим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Хазешевич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>
              <w:t>и</w:t>
            </w:r>
            <w:r w:rsidRPr="00F35BC6">
              <w:t>.</w:t>
            </w:r>
            <w:r>
              <w:t>о</w:t>
            </w:r>
            <w:proofErr w:type="spellEnd"/>
            <w:r w:rsidRPr="00F35BC6">
              <w:t xml:space="preserve">. министра строительства и жилищно-коммунального хозяйства Кабардино-Балкарской Республики 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Бештоев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Артур </w:t>
            </w:r>
            <w:proofErr w:type="spellStart"/>
            <w:r w:rsidRPr="00F35BC6">
              <w:t>Мухарбиевич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ч</w:t>
            </w:r>
            <w:r w:rsidRPr="00F35BC6">
              <w:t>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Бжикшиев</w:t>
            </w:r>
            <w:proofErr w:type="spellEnd"/>
          </w:p>
          <w:p w:rsidR="003D1EBB" w:rsidRPr="00F35BC6" w:rsidRDefault="003D1EBB" w:rsidP="00087610">
            <w:proofErr w:type="spellStart"/>
            <w:r w:rsidRPr="00F35BC6">
              <w:t>Азамат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Хамидбиевич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бюджетного отдела Финансового управления местной администрации </w:t>
            </w:r>
            <w:proofErr w:type="spellStart"/>
            <w:r w:rsidRPr="00F35BC6">
              <w:t>г.о</w:t>
            </w:r>
            <w:proofErr w:type="spellEnd"/>
            <w:r w:rsidRPr="00F35BC6">
              <w:t>. Баксан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Бозиев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Аскер Русланович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м</w:t>
            </w:r>
            <w:r w:rsidRPr="00F35BC6">
              <w:t>инистр</w:t>
            </w:r>
            <w:proofErr w:type="gramEnd"/>
            <w:r w:rsidRPr="00F35BC6">
              <w:t xml:space="preserve"> цифрового развития</w:t>
            </w:r>
            <w:r w:rsidR="004F5FBA">
              <w:t xml:space="preserve">, связи и массовых коммуникаций </w:t>
            </w:r>
            <w:r w:rsidRPr="00F35BC6">
              <w:t xml:space="preserve">Кабардино-Балкарской </w:t>
            </w:r>
            <w:proofErr w:type="spellStart"/>
            <w:r w:rsidRPr="00F35BC6">
              <w:t>Респуб</w:t>
            </w:r>
            <w:proofErr w:type="spellEnd"/>
            <w:r w:rsidR="004F5FBA">
              <w:t>-</w:t>
            </w:r>
            <w:r w:rsidRPr="00F35BC6">
              <w:t>лики</w:t>
            </w:r>
          </w:p>
        </w:tc>
      </w:tr>
      <w:tr w:rsidR="003D1EBB" w:rsidRPr="00F35BC6" w:rsidTr="00352B29">
        <w:trPr>
          <w:trHeight w:val="6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Галачиева</w:t>
            </w:r>
            <w:proofErr w:type="spellEnd"/>
          </w:p>
          <w:p w:rsidR="003D1EBB" w:rsidRPr="00F35BC6" w:rsidRDefault="003D1EBB" w:rsidP="00087610">
            <w:r w:rsidRPr="00F35BC6">
              <w:t>Светлана Владимировна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МКУ </w:t>
            </w:r>
            <w:r w:rsidR="00A845A6">
              <w:t>"</w:t>
            </w:r>
            <w:r w:rsidRPr="00F35BC6">
              <w:t xml:space="preserve">Управление финансами местной администрации </w:t>
            </w:r>
            <w:proofErr w:type="spellStart"/>
            <w:r w:rsidRPr="00F35BC6">
              <w:t>Прохладненского</w:t>
            </w:r>
            <w:proofErr w:type="spellEnd"/>
            <w:r w:rsidRPr="00F35BC6">
              <w:t xml:space="preserve"> муниципального района </w:t>
            </w:r>
            <w:r w:rsidR="004F5FBA">
              <w:t>Кабардино-Балкарской Республики</w:t>
            </w:r>
            <w:r w:rsidR="00A845A6">
              <w:t>"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Гелястанов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Барасби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Ахматович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МУ </w:t>
            </w:r>
            <w:r w:rsidR="00A845A6">
              <w:t>"</w:t>
            </w:r>
            <w:r w:rsidRPr="00F35BC6">
              <w:t xml:space="preserve">Управление финансами Чегемского муниципального района </w:t>
            </w:r>
            <w:r w:rsidR="004F5FBA">
              <w:t>Кабардино-Балкарской Республики</w:t>
            </w:r>
            <w:r w:rsidR="00A845A6">
              <w:t>"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Дугужева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Натэлла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Мугарибовна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главы местной администрации </w:t>
            </w:r>
            <w:proofErr w:type="spellStart"/>
            <w:r w:rsidRPr="00F35BC6">
              <w:t>г.о</w:t>
            </w:r>
            <w:proofErr w:type="spellEnd"/>
            <w:r w:rsidRPr="00F35BC6">
              <w:t xml:space="preserve">. Нальчик </w:t>
            </w:r>
            <w:r w:rsidR="00E3624F">
              <w:t>-</w:t>
            </w:r>
            <w:r w:rsidRPr="00F35BC6">
              <w:t xml:space="preserve"> руководитель Департамента финансов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Журавлев </w:t>
            </w:r>
          </w:p>
          <w:p w:rsidR="003D1EBB" w:rsidRPr="00F35BC6" w:rsidRDefault="003D1EBB" w:rsidP="00087610">
            <w:r w:rsidRPr="00F35BC6">
              <w:t>Андрей Иванович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>
              <w:t>и</w:t>
            </w:r>
            <w:r w:rsidRPr="00F35BC6">
              <w:t>.о</w:t>
            </w:r>
            <w:proofErr w:type="spellEnd"/>
            <w:r w:rsidRPr="00F35BC6">
              <w:t>. министра строительства и жилищно-коммунального хозяйства Кабардино-Балкарской Республики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Зихов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Ахмед </w:t>
            </w:r>
            <w:proofErr w:type="spellStart"/>
            <w:r w:rsidRPr="00F35BC6">
              <w:t>Хусейнович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главы местной администрации </w:t>
            </w:r>
            <w:proofErr w:type="spellStart"/>
            <w:r w:rsidRPr="00F35BC6">
              <w:t>Урванского</w:t>
            </w:r>
            <w:proofErr w:type="spellEnd"/>
            <w:r w:rsidRPr="00F35BC6">
              <w:t xml:space="preserve"> муниципального района Кабардино-Балкарской Республики  - начальник управления финансов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Калабеков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Азамат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Масхутович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заместитель</w:t>
            </w:r>
            <w:proofErr w:type="gramEnd"/>
            <w:r w:rsidRPr="00F35BC6">
              <w:t xml:space="preserve"> министра финансов КБР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47E23" w:rsidRDefault="003D1EBB" w:rsidP="00087610">
            <w:r w:rsidRPr="00F35BC6">
              <w:t xml:space="preserve">Калмыкова </w:t>
            </w:r>
          </w:p>
          <w:p w:rsidR="003D1EBB" w:rsidRPr="00F35BC6" w:rsidRDefault="00247E23" w:rsidP="00247E23"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 w:rsidR="003D1EBB" w:rsidRPr="00F35BC6">
              <w:t>Х</w:t>
            </w:r>
            <w:r>
              <w:t>амишевна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отдела бухгалтерского учета и отчетности Министерства культуры Кабардино-Балкарской Республики 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Кайсинов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Залим</w:t>
            </w:r>
            <w:proofErr w:type="spellEnd"/>
            <w:r w:rsidRPr="00F35BC6">
              <w:t xml:space="preserve"> Анатольевич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член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Карчаева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Аминат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Хадисовна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культуры Кабардино-Балкарской Республики 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47E23" w:rsidRDefault="003D1EBB" w:rsidP="00087610">
            <w:proofErr w:type="spellStart"/>
            <w:r w:rsidRPr="00F35BC6">
              <w:t>Кодзова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247E23">
            <w:proofErr w:type="spellStart"/>
            <w:r w:rsidRPr="00F35BC6">
              <w:t>М</w:t>
            </w:r>
            <w:r w:rsidR="00247E23">
              <w:t>адина</w:t>
            </w:r>
            <w:proofErr w:type="spellEnd"/>
            <w:r w:rsidR="00247E23">
              <w:t xml:space="preserve"> </w:t>
            </w:r>
            <w:r w:rsidRPr="00F35BC6">
              <w:t>М</w:t>
            </w:r>
            <w:r w:rsidR="00247E23">
              <w:t>ухамедовна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отдела бюджетного планирования и экономики Министерства культуры Кабардино-Балкарской Республики 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Кожоков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Артур </w:t>
            </w:r>
            <w:proofErr w:type="spellStart"/>
            <w:r w:rsidRPr="00F35BC6">
              <w:t>Жамалович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член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>Кузнецов</w:t>
            </w:r>
          </w:p>
          <w:p w:rsidR="003D1EBB" w:rsidRPr="00F35BC6" w:rsidRDefault="003D1EBB" w:rsidP="00087610">
            <w:r w:rsidRPr="00F35BC6">
              <w:t>Константин Сергеевич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внутренних дел по Кабардино-Балкарской Республике</w:t>
            </w:r>
          </w:p>
        </w:tc>
      </w:tr>
      <w:tr w:rsidR="003D1EBB" w:rsidRPr="00F35BC6" w:rsidTr="00352B29">
        <w:trPr>
          <w:trHeight w:val="51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47E23" w:rsidRDefault="003D1EBB" w:rsidP="00087610">
            <w:proofErr w:type="spellStart"/>
            <w:r w:rsidRPr="00F35BC6">
              <w:t>Кунашева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247E23">
            <w:proofErr w:type="spellStart"/>
            <w:r w:rsidRPr="00F35BC6">
              <w:t>З</w:t>
            </w:r>
            <w:r w:rsidR="00247E23">
              <w:t>арема</w:t>
            </w:r>
            <w:proofErr w:type="spellEnd"/>
            <w:r w:rsidR="00247E23">
              <w:t xml:space="preserve"> </w:t>
            </w:r>
            <w:proofErr w:type="spellStart"/>
            <w:r w:rsidRPr="00F35BC6">
              <w:t>М</w:t>
            </w:r>
            <w:r w:rsidR="00247E23">
              <w:t>улидовна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отдела контроля реализации государственных программ Министерства культуры Кабардино-Балкарской Республики</w:t>
            </w:r>
          </w:p>
        </w:tc>
      </w:tr>
      <w:tr w:rsidR="003D1EBB" w:rsidRPr="00F35BC6" w:rsidTr="00352B29">
        <w:trPr>
          <w:trHeight w:val="63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Куриленко </w:t>
            </w:r>
          </w:p>
          <w:p w:rsidR="003D1EBB" w:rsidRPr="00F35BC6" w:rsidRDefault="003D1EBB" w:rsidP="00087610">
            <w:r w:rsidRPr="00F35BC6">
              <w:t>Наталья Анатольевна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главы администрации </w:t>
            </w:r>
            <w:proofErr w:type="spellStart"/>
            <w:r w:rsidRPr="00F35BC6">
              <w:t>г.о</w:t>
            </w:r>
            <w:proofErr w:type="spellEnd"/>
            <w:r w:rsidRPr="00F35BC6">
              <w:t>. Прохладный по экономике, промышленности и финансам</w:t>
            </w:r>
          </w:p>
        </w:tc>
      </w:tr>
      <w:tr w:rsidR="003D1EBB" w:rsidRPr="00F35BC6" w:rsidTr="00352B29">
        <w:trPr>
          <w:trHeight w:val="63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Кяров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Эльдар </w:t>
            </w:r>
            <w:proofErr w:type="spellStart"/>
            <w:r w:rsidRPr="00F35BC6">
              <w:t>Хасанович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промышленности, энергетики и торговли Кабардино-Балкарской Республики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Логвинова</w:t>
            </w:r>
            <w:proofErr w:type="spellEnd"/>
          </w:p>
          <w:p w:rsidR="003D1EBB" w:rsidRPr="00F35BC6" w:rsidRDefault="003D1EBB" w:rsidP="00087610">
            <w:r w:rsidRPr="00F35BC6">
              <w:t>Анна Николаевна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4F5FBA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начальника Управления </w:t>
            </w:r>
            <w:r w:rsidR="004F5FBA">
              <w:t>-</w:t>
            </w:r>
            <w:r w:rsidRPr="00F35BC6">
              <w:t xml:space="preserve"> начальник бюджетного отдела муниципального казенного учреждения </w:t>
            </w:r>
            <w:r w:rsidR="00A845A6">
              <w:t>"</w:t>
            </w:r>
            <w:r w:rsidRPr="00F35BC6">
              <w:t xml:space="preserve">Управление финансами местной администрации </w:t>
            </w:r>
            <w:proofErr w:type="spellStart"/>
            <w:r w:rsidRPr="00F35BC6">
              <w:t>Прохладненского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муниципаль</w:t>
            </w:r>
            <w:r w:rsidR="004F5FBA">
              <w:t>-</w:t>
            </w:r>
            <w:r w:rsidRPr="00F35BC6">
              <w:t>ного</w:t>
            </w:r>
            <w:proofErr w:type="spellEnd"/>
            <w:r w:rsidRPr="00F35BC6">
              <w:t xml:space="preserve"> района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Макоев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Мурат Петрович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ч</w:t>
            </w:r>
            <w:r w:rsidRPr="00F35BC6">
              <w:t>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Мамышева</w:t>
            </w:r>
            <w:proofErr w:type="spellEnd"/>
          </w:p>
          <w:p w:rsidR="003D1EBB" w:rsidRPr="00F35BC6" w:rsidRDefault="003D1EBB" w:rsidP="00087610">
            <w:r w:rsidRPr="00F35BC6">
              <w:t>Фатима Магометовна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планово-экономического отдела Министерства здравоохранения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Мокаев</w:t>
            </w:r>
            <w:proofErr w:type="spellEnd"/>
          </w:p>
          <w:p w:rsidR="003D1EBB" w:rsidRPr="00F35BC6" w:rsidRDefault="003D1EBB" w:rsidP="00087610">
            <w:proofErr w:type="spellStart"/>
            <w:r w:rsidRPr="00F35BC6">
              <w:t>Ачемез</w:t>
            </w:r>
            <w:proofErr w:type="spellEnd"/>
            <w:r w:rsidRPr="00F35BC6">
              <w:t xml:space="preserve"> Магометович 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просвещения и науки КБР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Мокаева</w:t>
            </w:r>
            <w:proofErr w:type="spellEnd"/>
          </w:p>
          <w:p w:rsidR="003D1EBB" w:rsidRPr="00F35BC6" w:rsidRDefault="003D1EBB" w:rsidP="00087610">
            <w:r w:rsidRPr="00F35BC6">
              <w:t xml:space="preserve">Марьям </w:t>
            </w:r>
            <w:proofErr w:type="spellStart"/>
            <w:r w:rsidRPr="00F35BC6">
              <w:t>Мустафаевна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>
              <w:t>и</w:t>
            </w:r>
            <w:r w:rsidRPr="00F35BC6">
              <w:t>.</w:t>
            </w:r>
            <w:r>
              <w:t>о</w:t>
            </w:r>
            <w:proofErr w:type="spellEnd"/>
            <w:r w:rsidRPr="00F35BC6">
              <w:t xml:space="preserve">. начальника Управления финансами Эльбрусского муниципального района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>Назаров</w:t>
            </w:r>
          </w:p>
          <w:p w:rsidR="003D1EBB" w:rsidRPr="00F35BC6" w:rsidRDefault="003D1EBB" w:rsidP="00087610">
            <w:proofErr w:type="spellStart"/>
            <w:r w:rsidRPr="00F35BC6">
              <w:t>Анзор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Алегович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</w:t>
            </w:r>
            <w:r>
              <w:t>г</w:t>
            </w:r>
            <w:r w:rsidRPr="00F35BC6">
              <w:t xml:space="preserve">лавы администрации с. </w:t>
            </w:r>
            <w:proofErr w:type="spellStart"/>
            <w:r w:rsidRPr="00F35BC6">
              <w:t>Дугулубгей</w:t>
            </w:r>
            <w:proofErr w:type="spellEnd"/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Настаев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Алисолтан</w:t>
            </w:r>
            <w:proofErr w:type="spellEnd"/>
            <w:r w:rsidRPr="00F35BC6">
              <w:t xml:space="preserve"> Магомедович 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председателя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Несынова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Елена Владимировна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п</w:t>
            </w:r>
            <w:r w:rsidRPr="00F35BC6">
              <w:t>редседатель</w:t>
            </w:r>
            <w:proofErr w:type="gramEnd"/>
            <w:r w:rsidRPr="00F35BC6">
              <w:t xml:space="preserve"> Контрольно-счетного органа местной администрации Майского муниципального района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Парафилов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>Дмитрий Валерьевич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ч</w:t>
            </w:r>
            <w:r w:rsidRPr="00F35BC6">
              <w:t>лен</w:t>
            </w:r>
            <w:proofErr w:type="gramEnd"/>
            <w:r w:rsidRPr="00F35BC6">
              <w:t xml:space="preserve"> Комитета Парламента КБР по бюджету, налогам и финансовому рынку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Пшуков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Мухарби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Султанович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</w:t>
            </w:r>
            <w:r>
              <w:t>г</w:t>
            </w:r>
            <w:r w:rsidRPr="00F35BC6">
              <w:t xml:space="preserve">лавы местной администрации </w:t>
            </w:r>
            <w:proofErr w:type="spellStart"/>
            <w:r w:rsidRPr="00F35BC6">
              <w:t>Баксанского</w:t>
            </w:r>
            <w:proofErr w:type="spellEnd"/>
            <w:r w:rsidRPr="00F35BC6">
              <w:t xml:space="preserve"> муниципального района Кабардино-Балкарской Республики по экономике и финансам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>Романова</w:t>
            </w:r>
          </w:p>
          <w:p w:rsidR="003D1EBB" w:rsidRPr="00F35BC6" w:rsidRDefault="003D1EBB" w:rsidP="00087610">
            <w:r w:rsidRPr="00F35BC6">
              <w:t>Елена Владимировна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труда и социальной защиты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Сруков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proofErr w:type="spellStart"/>
            <w:r w:rsidRPr="00F35BC6">
              <w:t>Азамат</w:t>
            </w:r>
            <w:proofErr w:type="spellEnd"/>
            <w:r w:rsidRPr="00F35BC6">
              <w:t xml:space="preserve"> Русланович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F35BC6">
              <w:t>начальник</w:t>
            </w:r>
            <w:proofErr w:type="gramEnd"/>
            <w:r w:rsidRPr="00F35BC6">
              <w:t xml:space="preserve"> управления финансов </w:t>
            </w:r>
            <w:proofErr w:type="spellStart"/>
            <w:r w:rsidRPr="00F35BC6">
              <w:t>Лескенского</w:t>
            </w:r>
            <w:proofErr w:type="spellEnd"/>
            <w:r w:rsidRPr="00F35BC6">
              <w:t xml:space="preserve"> муниципального района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Стаценко </w:t>
            </w:r>
          </w:p>
          <w:p w:rsidR="003D1EBB" w:rsidRPr="00F35BC6" w:rsidRDefault="003D1EBB" w:rsidP="00087610">
            <w:r w:rsidRPr="00F35BC6">
              <w:t>Ирина Викторовна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МУ </w:t>
            </w:r>
            <w:r w:rsidR="00A845A6">
              <w:t>"</w:t>
            </w:r>
            <w:r w:rsidRPr="00F35BC6">
              <w:t>Управление финансам Майского муниципального района Кабардино-Балкарской Республики</w:t>
            </w:r>
            <w:r w:rsidR="00A845A6">
              <w:t>"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Уянаев</w:t>
            </w:r>
            <w:proofErr w:type="spellEnd"/>
          </w:p>
          <w:p w:rsidR="003D1EBB" w:rsidRPr="00F35BC6" w:rsidRDefault="003D1EBB" w:rsidP="00087610">
            <w:proofErr w:type="spellStart"/>
            <w:r w:rsidRPr="00F35BC6">
              <w:t>Таймураз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Канаматович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земельных и имущественных отношений КБР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Ульбашев</w:t>
            </w:r>
            <w:proofErr w:type="spellEnd"/>
            <w:r w:rsidRPr="00F35BC6">
              <w:t xml:space="preserve"> </w:t>
            </w:r>
          </w:p>
          <w:p w:rsidR="003D1EBB" w:rsidRPr="00F35BC6" w:rsidRDefault="003D1EBB" w:rsidP="00087610">
            <w:r w:rsidRPr="00F35BC6">
              <w:t xml:space="preserve">Ислам </w:t>
            </w:r>
            <w:proofErr w:type="spellStart"/>
            <w:r w:rsidRPr="00F35BC6">
              <w:t>Хусейнович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транспорта и дорожного хозяйства КБР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Хачемизова</w:t>
            </w:r>
            <w:proofErr w:type="spellEnd"/>
          </w:p>
          <w:p w:rsidR="003D1EBB" w:rsidRPr="00F35BC6" w:rsidRDefault="003D1EBB" w:rsidP="00087610">
            <w:r w:rsidRPr="00F35BC6">
              <w:t>Фатима Мухамедовна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финансового управления </w:t>
            </w:r>
            <w:proofErr w:type="spellStart"/>
            <w:r w:rsidRPr="00F35BC6">
              <w:t>г.о</w:t>
            </w:r>
            <w:proofErr w:type="spellEnd"/>
            <w:r w:rsidRPr="00F35BC6">
              <w:t>. Баксан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Хоконов </w:t>
            </w:r>
          </w:p>
          <w:p w:rsidR="003D1EBB" w:rsidRPr="00F35BC6" w:rsidRDefault="003D1EBB" w:rsidP="00087610">
            <w:r w:rsidRPr="00F35BC6">
              <w:t xml:space="preserve">Мурат </w:t>
            </w:r>
            <w:proofErr w:type="spellStart"/>
            <w:r w:rsidRPr="00F35BC6">
              <w:t>Мусович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МКУ </w:t>
            </w:r>
            <w:r w:rsidR="00A845A6">
              <w:t>"</w:t>
            </w:r>
            <w:r w:rsidRPr="00F35BC6">
              <w:t>Управление финансами</w:t>
            </w:r>
            <w:r w:rsidR="00A845A6">
              <w:t>"</w:t>
            </w:r>
            <w:r w:rsidRPr="00F35BC6">
              <w:t xml:space="preserve"> местной администрации </w:t>
            </w:r>
            <w:proofErr w:type="spellStart"/>
            <w:r w:rsidRPr="00F35BC6">
              <w:t>Зольского</w:t>
            </w:r>
            <w:proofErr w:type="spellEnd"/>
            <w:r w:rsidRPr="00F35BC6">
              <w:t xml:space="preserve"> </w:t>
            </w:r>
            <w:r w:rsidRPr="00F35BC6">
              <w:lastRenderedPageBreak/>
              <w:t xml:space="preserve">муниципального района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Хежев</w:t>
            </w:r>
            <w:proofErr w:type="spellEnd"/>
          </w:p>
          <w:p w:rsidR="003D1EBB" w:rsidRPr="00F35BC6" w:rsidRDefault="003D1EBB" w:rsidP="00087610">
            <w:proofErr w:type="spellStart"/>
            <w:r w:rsidRPr="00F35BC6">
              <w:t>Заур</w:t>
            </w:r>
            <w:proofErr w:type="spellEnd"/>
            <w:r w:rsidRPr="00F35BC6">
              <w:t xml:space="preserve"> </w:t>
            </w:r>
            <w:proofErr w:type="spellStart"/>
            <w:r w:rsidRPr="00F35BC6">
              <w:t>Мугидович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спорта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 xml:space="preserve">Черкашина </w:t>
            </w:r>
          </w:p>
          <w:p w:rsidR="003D1EBB" w:rsidRPr="00F35BC6" w:rsidRDefault="003D1EBB" w:rsidP="00087610">
            <w:r w:rsidRPr="00F35BC6">
              <w:t>Елена Витальевна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н</w:t>
            </w:r>
            <w:r w:rsidRPr="00F35BC6">
              <w:t>ачальник</w:t>
            </w:r>
            <w:proofErr w:type="gramEnd"/>
            <w:r w:rsidRPr="00F35BC6">
              <w:t xml:space="preserve"> МУ </w:t>
            </w:r>
            <w:r w:rsidR="00A845A6">
              <w:t>"</w:t>
            </w:r>
            <w:r w:rsidRPr="00F35BC6">
              <w:t>Финансовое управление местной администрации городского округа прохладный Кабардино-Балкарской Республики</w:t>
            </w:r>
            <w:r w:rsidR="00A845A6">
              <w:t>"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r w:rsidRPr="00F35BC6">
              <w:t>Чеченова</w:t>
            </w:r>
          </w:p>
          <w:p w:rsidR="003D1EBB" w:rsidRPr="00F35BC6" w:rsidRDefault="003D1EBB" w:rsidP="00087610">
            <w:r w:rsidRPr="00F35BC6">
              <w:t xml:space="preserve">Джамиля </w:t>
            </w:r>
            <w:proofErr w:type="spellStart"/>
            <w:r w:rsidRPr="00F35BC6">
              <w:t>Эльхотовна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 w:rsidRPr="00E3624F">
              <w:t>первый</w:t>
            </w:r>
            <w:proofErr w:type="gramEnd"/>
            <w:r w:rsidRPr="00E3624F">
              <w:t xml:space="preserve"> заместитель </w:t>
            </w:r>
            <w:r w:rsidR="00E3624F" w:rsidRPr="00E3624F">
              <w:t xml:space="preserve">главы </w:t>
            </w:r>
            <w:proofErr w:type="spellStart"/>
            <w:r w:rsidRPr="00E3624F">
              <w:t>Черекского</w:t>
            </w:r>
            <w:proofErr w:type="spellEnd"/>
            <w:r w:rsidRPr="00E3624F">
              <w:t xml:space="preserve"> муниципального района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Шаваев</w:t>
            </w:r>
            <w:proofErr w:type="spellEnd"/>
          </w:p>
          <w:p w:rsidR="003D1EBB" w:rsidRPr="00F35BC6" w:rsidRDefault="003D1EBB" w:rsidP="00087610">
            <w:r w:rsidRPr="00F35BC6">
              <w:t xml:space="preserve">Ильяс </w:t>
            </w:r>
            <w:proofErr w:type="spellStart"/>
            <w:r w:rsidRPr="00F35BC6">
              <w:t>Пагоевич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м</w:t>
            </w:r>
            <w:r w:rsidRPr="00F35BC6">
              <w:t>инистр</w:t>
            </w:r>
            <w:proofErr w:type="gramEnd"/>
            <w:r w:rsidRPr="00F35BC6">
              <w:t xml:space="preserve"> природных ресурсов и экологии Кабардино-Балкарской Республики </w:t>
            </w:r>
          </w:p>
        </w:tc>
      </w:tr>
      <w:tr w:rsidR="003D1EBB" w:rsidRPr="00F35BC6" w:rsidTr="00352B29">
        <w:trPr>
          <w:trHeight w:val="57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Pr>
              <w:numPr>
                <w:ilvl w:val="0"/>
                <w:numId w:val="1"/>
              </w:numPr>
              <w:ind w:left="604" w:right="-301" w:hanging="541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spellStart"/>
            <w:r w:rsidRPr="00F35BC6">
              <w:t>Шаваев</w:t>
            </w:r>
            <w:proofErr w:type="spellEnd"/>
          </w:p>
          <w:p w:rsidR="003D1EBB" w:rsidRPr="00F35BC6" w:rsidRDefault="003D1EBB" w:rsidP="00087610">
            <w:r w:rsidRPr="00F35BC6">
              <w:t xml:space="preserve">Ислам </w:t>
            </w:r>
            <w:proofErr w:type="spellStart"/>
            <w:r w:rsidRPr="00F35BC6">
              <w:t>Ханафиевич</w:t>
            </w:r>
            <w:proofErr w:type="spellEnd"/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</w:tcPr>
          <w:p w:rsidR="003D1EBB" w:rsidRPr="00F35BC6" w:rsidRDefault="003D1EBB" w:rsidP="00087610">
            <w:proofErr w:type="gramStart"/>
            <w:r>
              <w:t>з</w:t>
            </w:r>
            <w:r w:rsidRPr="00F35BC6">
              <w:t>аместитель</w:t>
            </w:r>
            <w:proofErr w:type="gramEnd"/>
            <w:r w:rsidRPr="00F35BC6">
              <w:t xml:space="preserve"> министра курортов и туризма КБР</w:t>
            </w:r>
          </w:p>
        </w:tc>
      </w:tr>
    </w:tbl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E3624F" w:rsidRDefault="00E3624F" w:rsidP="00E362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E3624F" w:rsidRDefault="00E3624F" w:rsidP="00E362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5659BD" w:rsidRDefault="005659BD" w:rsidP="005659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E3624F" w:rsidRPr="00E3624F" w:rsidRDefault="00E3624F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>руководители</w:t>
      </w:r>
      <w:proofErr w:type="gramEnd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органов исполнительной власти Кабардино-Балкарской Республики - главные распорядители бюджетных средств;</w:t>
      </w:r>
    </w:p>
    <w:p w:rsidR="00E3624F" w:rsidRPr="00E3624F" w:rsidRDefault="00E3624F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>делегации</w:t>
      </w:r>
      <w:proofErr w:type="gramEnd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органов местного самоуправления муниципальных образований Кабардино-Балкарской Республики;</w:t>
      </w:r>
    </w:p>
    <w:p w:rsidR="00E3624F" w:rsidRPr="00E3624F" w:rsidRDefault="00E3624F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>представители</w:t>
      </w:r>
      <w:proofErr w:type="gramEnd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общественных организаций, средств массовой информации;</w:t>
      </w:r>
    </w:p>
    <w:p w:rsidR="00E3624F" w:rsidRPr="00E3624F" w:rsidRDefault="00E3624F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>граждане</w:t>
      </w:r>
      <w:proofErr w:type="gramEnd"/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>, направившие вопросы к годовому отчету об исполнении республиканского бюджета Кабардино-Балкарской Республики за 202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4</w:t>
      </w:r>
      <w:r w:rsidRPr="00E362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год.</w:t>
      </w:r>
    </w:p>
    <w:p w:rsidR="003D1EBB" w:rsidRDefault="003D1EBB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5659BD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spacing w:val="5"/>
          <w:sz w:val="28"/>
          <w:szCs w:val="28"/>
        </w:rPr>
        <w:t>еги</w:t>
      </w:r>
      <w:r w:rsidRPr="005659BD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spacing w:val="5"/>
          <w:sz w:val="28"/>
          <w:szCs w:val="28"/>
        </w:rPr>
        <w:t>ри</w:t>
      </w:r>
      <w:r w:rsidRPr="005659BD">
        <w:rPr>
          <w:rFonts w:ascii="Times New Roman" w:eastAsia="Times New Roman" w:hAnsi="Times New Roman" w:cs="Times New Roman"/>
          <w:spacing w:val="4"/>
          <w:sz w:val="28"/>
          <w:szCs w:val="28"/>
        </w:rPr>
        <w:t>ров</w:t>
      </w:r>
      <w:r w:rsidRPr="005659BD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spacing w:val="6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="004F5FBA"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Pr="005659B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spacing w:val="2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5659B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3D1EBB" w:rsidRDefault="003D1EBB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087610" w:rsidRDefault="00087610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spacing w:val="-4"/>
          <w:sz w:val="28"/>
          <w:szCs w:val="28"/>
        </w:rPr>
        <w:t>ф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659BD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5659B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Pr="005659B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ых слушаний</w:t>
      </w:r>
      <w:r w:rsidRPr="005659BD">
        <w:rPr>
          <w:rFonts w:ascii="Times New Roman" w:eastAsia="Times New Roman" w:hAnsi="Times New Roman" w:cs="Times New Roman"/>
          <w:spacing w:val="13"/>
          <w:sz w:val="28"/>
          <w:szCs w:val="28"/>
        </w:rPr>
        <w:t>, з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аконопроект и дополнительные материалы к нему размещены на сайте Парламента Кабардино-Балкарской Республики (https://parlament.kbr.ru/, документы/законопроекты).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sz w:val="28"/>
          <w:szCs w:val="28"/>
        </w:rPr>
        <w:t xml:space="preserve">Проект закона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Об исполнении республиканского бюджета Кабардино-Балкарской Республики за 202</w:t>
      </w:r>
      <w:r w:rsidR="004F5FB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 xml:space="preserve"> также размещен на сайте Министерства финансов Кабардино-Балкарской Республики </w:t>
      </w:r>
      <w:r w:rsidR="00247E2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https://minfin.kbr.ru/, документ-ты/проекты НПА</w:t>
      </w:r>
      <w:r w:rsidR="00247E2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брошюра бюджет для граждан к законопроекту размещена сайте Министерства финансов Кабардино-Балкарской Республики </w:t>
      </w:r>
      <w:r w:rsidR="00247E2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https://minfin.kbr.ru/, деятельность/бюджет/бюджет для граждан</w:t>
      </w:r>
      <w:r w:rsidR="00247E2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5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59BD" w:rsidRPr="005659BD" w:rsidRDefault="005659BD" w:rsidP="005659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F5FBA" w:rsidRDefault="004F5FBA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</w:p>
    <w:p w:rsidR="004F5FBA" w:rsidRDefault="004F5FBA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5659BD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1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659B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пуб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ли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659B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ад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659B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659B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15</w:t>
      </w:r>
      <w:r w:rsidRPr="005659B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proofErr w:type="gramEnd"/>
      <w:r w:rsidRPr="005659B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ыс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уп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659B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659B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1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659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>п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руе</w:t>
      </w:r>
      <w:r w:rsidRPr="005659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5659B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659B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2</w:t>
      </w:r>
      <w:r w:rsidRPr="005659B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ас</w:t>
      </w:r>
      <w:r w:rsidRPr="005659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5659B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659B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пи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659B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5659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</w:t>
      </w:r>
      <w:r w:rsidRPr="005659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659B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659B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им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659B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659B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дос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уб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ли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659B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двари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59B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5659B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ю</w:t>
      </w:r>
      <w:r w:rsidRPr="005659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щу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659B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ку.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ы на вопросы да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ушаний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ибо пос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 их допо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изуче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сьме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де,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 че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ез официа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сай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Парламента Кабардино-Балкарской Республики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9BD" w:rsidRPr="005659BD" w:rsidRDefault="005659BD" w:rsidP="005659B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и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ог 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уша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редусма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е реше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ия, которое до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жно бы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одобрено бо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ом учас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659BD">
        <w:rPr>
          <w:rFonts w:ascii="Times New Roman" w:eastAsia="Times New Roman" w:hAnsi="Times New Roman" w:cs="Times New Roman"/>
          <w:color w:val="000000"/>
          <w:sz w:val="28"/>
          <w:szCs w:val="28"/>
        </w:rPr>
        <w:t>уша</w:t>
      </w:r>
      <w:r w:rsidRPr="005659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Тема доклада: 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1D64">
        <w:rPr>
          <w:rFonts w:ascii="Times New Roman" w:eastAsia="Times New Roman" w:hAnsi="Times New Roman" w:cs="Times New Roman"/>
          <w:color w:val="000000"/>
          <w:sz w:val="28"/>
          <w:szCs w:val="28"/>
        </w:rPr>
        <w:t>б итогах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социально-экономическо</w:t>
      </w:r>
      <w:r w:rsidR="00821D6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821D6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, докладчик - Белецкая Ольга Викторовна - заместитель министра экономического развития Кабардино-Балкарской Республики.</w:t>
      </w: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3. Тема док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ада: 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821D64" w:rsidRPr="00821D64">
        <w:t xml:space="preserve"> </w:t>
      </w:r>
      <w:r w:rsidR="00821D64" w:rsidRPr="00821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отчете об исполнении республиканского бюджета Кабардино-Балкарской Республики за 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, док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адчик 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Лисун</w:t>
      </w:r>
      <w:proofErr w:type="spellEnd"/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Александровна, м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р ф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Республики.</w:t>
      </w: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4. В</w:t>
      </w:r>
      <w:r w:rsidRPr="000876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08761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уп</w:t>
      </w:r>
      <w:r w:rsidRPr="0008761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761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0876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08761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08761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8761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0876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8761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ли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08761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8761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8761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0876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7610" w:rsidRPr="00087610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61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5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761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одв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ед</w:t>
      </w:r>
      <w:r w:rsidRPr="000876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ени</w:t>
      </w:r>
      <w:r w:rsidRPr="000876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8761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08761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8761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08761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ли</w:t>
      </w:r>
      <w:r w:rsidRPr="000876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08761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8761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8761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876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0876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8761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08761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087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3D1EBB" w:rsidRDefault="003D1EBB" w:rsidP="003D1EB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F35BC6" w:rsidRPr="00F35BC6" w:rsidRDefault="00F35BC6" w:rsidP="00F35BC6">
      <w:pPr>
        <w:spacing w:line="240" w:lineRule="auto"/>
        <w:jc w:val="both"/>
        <w:rPr>
          <w:rFonts w:ascii="Times New Roman" w:eastAsiaTheme="minorHAnsi" w:hAnsi="Times New Roman" w:cstheme="minorBidi"/>
          <w:sz w:val="28"/>
          <w:lang w:eastAsia="en-US"/>
        </w:rPr>
      </w:pPr>
    </w:p>
    <w:p w:rsidR="003D1EBB" w:rsidRDefault="003D1EBB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3" w:name="_page_10_0"/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УША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:rsidR="003D1EBB" w:rsidRDefault="003D1EBB" w:rsidP="000876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D1EBB" w:rsidRPr="00B51B49" w:rsidRDefault="003D1EBB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B4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B51B4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B51B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ив</w:t>
      </w:r>
      <w:r w:rsidRPr="00B51B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B51B4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B51B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B51B4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B51B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венн</w:t>
      </w:r>
      <w:r w:rsidRPr="00B51B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51B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51B4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51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51B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B51B4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B51B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B51B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B51B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B51B4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51B4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Pr="00B51B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B51B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51B4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51B4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Pr="00B51B4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уб</w:t>
      </w:r>
      <w:r w:rsidRPr="00B51B4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B51B4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B51B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B51B4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B51B4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51B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51B4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51B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1B4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51B4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51B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461BB" w:rsidRDefault="00087610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Егорова Татьяна Борисовна</w:t>
      </w:r>
      <w:r w:rsidR="003D1EBB" w:rsidRPr="00CE61DC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 w:rsidR="003D1EBB" w:rsidRPr="00320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3D1EBB" w:rsidRPr="00CE61DC"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 w:rsidR="003D1EBB" w:rsidRPr="00CE61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ь</w:t>
      </w:r>
      <w:r w:rsidR="003D1EBB" w:rsidRPr="00CE61DC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="00B51B49" w:rsidRPr="00CE61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Парламента Кабардино</w:t>
      </w:r>
      <w:r w:rsidR="00B51B49" w:rsidRPr="003201AA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-</w:t>
      </w:r>
      <w:r w:rsidR="00B51B49" w:rsidRPr="00CE61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Балкарской Республики</w:t>
      </w:r>
      <w:r w:rsidR="004715E6" w:rsidRPr="00CE6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7610" w:rsidRDefault="006854E5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Открывая слушания, </w:t>
      </w:r>
      <w:r w:rsid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</w:t>
      </w:r>
      <w:r w:rsid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Парламента КБР </w:t>
      </w:r>
      <w:r w:rsid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Татьяна Егорова</w:t>
      </w: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подчеркнул</w:t>
      </w:r>
      <w:r w:rsid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мероприятие </w:t>
      </w:r>
      <w:r w:rsidR="00087610" w:rsidRP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проводится во исполнение норм бюджетного законодательства Российской Федерации и Закона Кабардино-Балкарской Республики 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087610" w:rsidRP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бюджетном устройстве и бюджетном процессе в Ка</w:t>
      </w:r>
      <w:r w:rsid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бардино-Балкарской Республике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0876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направлено на обеспечение прозрачности бюджетного процесса с участием широкой общественности. </w:t>
      </w:r>
    </w:p>
    <w:p w:rsidR="00F30A7C" w:rsidRDefault="006854E5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85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Говоря об итогах прошедшего года, </w:t>
      </w:r>
      <w:r w:rsid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Егорова</w:t>
      </w:r>
      <w:r w:rsid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отметил</w:t>
      </w:r>
      <w:r w:rsid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</w:t>
      </w:r>
      <w:r w:rsid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прошлый год был непростым, однако </w:t>
      </w:r>
      <w:r w:rsid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</w:t>
      </w:r>
      <w:r w:rsid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8B6D9E"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удалось сохранить стабильность бюджета и выполнить ключевые социальные обязательства перед гражданами. </w:t>
      </w:r>
    </w:p>
    <w:p w:rsidR="00352B29" w:rsidRDefault="00352B29" w:rsidP="00352B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Парламента проинформировала, что</w:t>
      </w:r>
      <w:r w:rsidRPr="00821D64">
        <w:t xml:space="preserve"> </w:t>
      </w:r>
      <w:r w:rsidRPr="00821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общий объем доходов республиканского бюджета составил 62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21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мл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рд</w:t>
      </w:r>
      <w:r w:rsidRPr="00821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21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103,1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процента</w:t>
      </w:r>
      <w:r w:rsidRPr="00821D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запланированного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р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асходы республиканского бюджета Кабардино-Балкарской Республики по итогам 202</w:t>
      </w:r>
      <w:r w:rsidR="00247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составили 63,1 млрд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процента</w:t>
      </w:r>
      <w:r w:rsidRPr="008B6D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плановых назначений.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465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актическое исполнение республиканского бюджета сложилось с дефицитом 757,3 млн рублей при прогнозируемом дефиците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2</w:t>
      </w:r>
      <w:r w:rsidRPr="00465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961,7 млн рублей.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направления расходования сре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включали образование, здра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воохранение и социальную защиту, совокупная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ля указанных расходов составила 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65,9 процента.</w:t>
      </w:r>
    </w:p>
    <w:p w:rsidR="00F30A7C" w:rsidRDefault="00F30A7C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Татьяна Борисовна отдельно отметила, что 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области образования были реализованы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программы, направленные на мо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дернизацию учебных заведений, внедрение новых технологий и п</w:t>
      </w:r>
      <w:r w:rsidR="00FE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овышение квалификации педагогов, ч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позволит детям получать качественное образование и разви</w:t>
      </w:r>
      <w:r w:rsidR="00FE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ваться в современных условиях.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елом на реализацию государственной программы 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образования в Кабардино-Балкарской Республике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направлены бюджетные асси</w:t>
      </w:r>
      <w:r w:rsidR="00FE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гнования на 2024 год в сумме 18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458,6 млн рублей.</w:t>
      </w:r>
    </w:p>
    <w:p w:rsidR="00F30A7C" w:rsidRDefault="00F30A7C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Говоря о социальной поддержке граждан республики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Председатель Парламента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особое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внимание на меры поддержки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которые 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азываются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республикой участникам специальной 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енной операции и членам их 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семей. 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Мы все понимаем, что эти люди, рискуя своей жизнью и здоровьем, выполняют свой долг перед Родиной, защищая наши интересы и обеспечивая нашу безопасность. Наш долг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обеспечить им и их близким всестороннюю </w:t>
      </w:r>
      <w:r w:rsidR="00821D64"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поддержку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заботу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- подчеркнула Татьяна Егорова</w:t>
      </w:r>
      <w:r w:rsidRPr="00F30A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21D64" w:rsidRDefault="00821D64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1BB" w:rsidRPr="00CA48A0" w:rsidRDefault="00CA48A0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8A0">
        <w:rPr>
          <w:rFonts w:ascii="Times New Roman" w:eastAsia="Times New Roman" w:hAnsi="Times New Roman" w:cs="Times New Roman"/>
          <w:b/>
          <w:sz w:val="28"/>
          <w:szCs w:val="28"/>
        </w:rPr>
        <w:t>ТЕМА ДОКЛАДА</w:t>
      </w:r>
      <w:r w:rsidR="00BF1BA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821D6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52B2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574FD4">
        <w:rPr>
          <w:rFonts w:ascii="Times New Roman" w:eastAsia="Times New Roman" w:hAnsi="Times New Roman" w:cs="Times New Roman"/>
          <w:b/>
          <w:sz w:val="28"/>
          <w:szCs w:val="28"/>
        </w:rPr>
        <w:t xml:space="preserve"> итогах</w:t>
      </w:r>
      <w:r w:rsidR="00DA72B0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</w:t>
      </w:r>
      <w:r w:rsidR="00DA72B0" w:rsidRPr="003201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72B0">
        <w:rPr>
          <w:rFonts w:ascii="Times New Roman" w:eastAsia="Times New Roman" w:hAnsi="Times New Roman" w:cs="Times New Roman"/>
          <w:b/>
          <w:sz w:val="28"/>
          <w:szCs w:val="28"/>
        </w:rPr>
        <w:t>экономического развития Кабардино-Балкарской Республики</w:t>
      </w:r>
      <w:r w:rsidR="00A845A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9B19A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A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4E5" w:rsidRDefault="006854E5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5">
        <w:rPr>
          <w:rFonts w:ascii="Times New Roman" w:eastAsia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424F2" w:rsidRPr="008E5BEC" w:rsidRDefault="008B6D9E" w:rsidP="000876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D9E">
        <w:rPr>
          <w:rFonts w:ascii="Times New Roman" w:eastAsia="Times New Roman" w:hAnsi="Times New Roman" w:cs="Times New Roman"/>
          <w:b/>
          <w:sz w:val="28"/>
          <w:szCs w:val="28"/>
        </w:rPr>
        <w:t>Белецк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8B6D9E">
        <w:rPr>
          <w:rFonts w:ascii="Times New Roman" w:eastAsia="Times New Roman" w:hAnsi="Times New Roman" w:cs="Times New Roman"/>
          <w:b/>
          <w:sz w:val="28"/>
          <w:szCs w:val="28"/>
        </w:rPr>
        <w:t xml:space="preserve"> Ольг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B6D9E">
        <w:rPr>
          <w:rFonts w:ascii="Times New Roman" w:eastAsia="Times New Roman" w:hAnsi="Times New Roman" w:cs="Times New Roman"/>
          <w:b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24F2" w:rsidRPr="008E5BE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</w:t>
      </w:r>
      <w:r w:rsidR="005424F2" w:rsidRPr="008E5BEC">
        <w:rPr>
          <w:rFonts w:ascii="Times New Roman" w:eastAsia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24F2" w:rsidRPr="008E5BEC">
        <w:rPr>
          <w:rFonts w:ascii="Times New Roman" w:eastAsia="Times New Roman" w:hAnsi="Times New Roman" w:cs="Times New Roman"/>
          <w:b/>
          <w:sz w:val="28"/>
          <w:szCs w:val="28"/>
        </w:rPr>
        <w:t xml:space="preserve"> экономического развития Кабардино</w:t>
      </w:r>
      <w:r w:rsidR="005424F2" w:rsidRPr="003201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24F2" w:rsidRPr="008E5BEC">
        <w:rPr>
          <w:rFonts w:ascii="Times New Roman" w:eastAsia="Times New Roman" w:hAnsi="Times New Roman" w:cs="Times New Roman"/>
          <w:b/>
          <w:sz w:val="28"/>
          <w:szCs w:val="28"/>
        </w:rPr>
        <w:t>Балкарской Республики.</w:t>
      </w:r>
    </w:p>
    <w:p w:rsidR="002B0AF4" w:rsidRDefault="00664E53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E53">
        <w:rPr>
          <w:rFonts w:ascii="Times New Roman" w:eastAsia="Times New Roman" w:hAnsi="Times New Roman" w:cs="Times New Roman"/>
          <w:sz w:val="28"/>
          <w:szCs w:val="28"/>
        </w:rPr>
        <w:t>О. Белецкая представила итоги социально-экономического развития КБР за 202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год. Валовый региональный продукт оценивается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325,5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млрд рублей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к уровню предыдущего года в сопоставимых ценах. Индекс промышленного производства составил 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121,4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 xml:space="preserve"> - это первое место среди субъектов СКФО и второе место 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среди регионов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бъем о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>тгружен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товаров собс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твенного производства, выполненных работ и оказанных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достиг 67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млрд рублей. Объ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м продукции сельского хозяйства 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21D64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млрд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2B0AF4">
        <w:rPr>
          <w:rFonts w:ascii="Times New Roman" w:eastAsia="Times New Roman" w:hAnsi="Times New Roman" w:cs="Times New Roman"/>
          <w:sz w:val="28"/>
          <w:szCs w:val="28"/>
        </w:rPr>
        <w:t>106,6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0AF4" w:rsidRDefault="002B0AF4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 Белецкая особо отметила достижения в плодоводстве. В 2024 году заложено 1040 г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ектаров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многолетних плодово-ягодных насаждений интенсивного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суперинтенсивного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типа, в том числе питомников - 120 гектаров. Собран рекордный урожай плодов и ягод - 1,027 тыс. тонн в хозяйствах всех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категорий, что на 30,7 процента выше уровня 2023 года. Этот результат является историческим максимумом для нашей республики.</w:t>
      </w:r>
    </w:p>
    <w:p w:rsidR="002B0AF4" w:rsidRPr="002B0AF4" w:rsidRDefault="002B0AF4" w:rsidP="002B0A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4E53">
        <w:rPr>
          <w:rFonts w:ascii="Times New Roman" w:eastAsia="Times New Roman" w:hAnsi="Times New Roman" w:cs="Times New Roman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м работ, выполненных по виду деятельности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,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43,6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млрд 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или 10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к уровню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>Всего в 2024 году введено в эксплуатацию 610,8 тыс. кв. м жилья.</w:t>
      </w:r>
    </w:p>
    <w:p w:rsidR="002B0AF4" w:rsidRDefault="002B0AF4" w:rsidP="000876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E53">
        <w:rPr>
          <w:rFonts w:ascii="Times New Roman" w:eastAsia="Times New Roman" w:hAnsi="Times New Roman" w:cs="Times New Roman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м инвестиций в основной капитал </w:t>
      </w:r>
      <w:r w:rsidRPr="002B0AF4">
        <w:rPr>
          <w:rFonts w:ascii="Times New Roman" w:eastAsia="Times New Roman" w:hAnsi="Times New Roman" w:cs="Times New Roman"/>
          <w:sz w:val="28"/>
          <w:szCs w:val="28"/>
        </w:rPr>
        <w:t>за сч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0AF4">
        <w:rPr>
          <w:rFonts w:ascii="Times New Roman" w:eastAsia="Times New Roman" w:hAnsi="Times New Roman" w:cs="Times New Roman"/>
          <w:sz w:val="28"/>
          <w:szCs w:val="28"/>
        </w:rPr>
        <w:t>т всех источников ф</w:t>
      </w:r>
      <w:r w:rsidR="002F34EB">
        <w:rPr>
          <w:rFonts w:ascii="Times New Roman" w:eastAsia="Times New Roman" w:hAnsi="Times New Roman" w:cs="Times New Roman"/>
          <w:sz w:val="28"/>
          <w:szCs w:val="28"/>
        </w:rPr>
        <w:t>инансирования оценивается в 79</w:t>
      </w:r>
      <w:r w:rsidRPr="002B0AF4">
        <w:rPr>
          <w:rFonts w:ascii="Times New Roman" w:eastAsia="Times New Roman" w:hAnsi="Times New Roman" w:cs="Times New Roman"/>
          <w:sz w:val="28"/>
          <w:szCs w:val="28"/>
        </w:rPr>
        <w:t xml:space="preserve"> млрд рублей, или 110,4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2B0AF4">
        <w:rPr>
          <w:rFonts w:ascii="Times New Roman" w:eastAsia="Times New Roman" w:hAnsi="Times New Roman" w:cs="Times New Roman"/>
          <w:sz w:val="28"/>
          <w:szCs w:val="28"/>
        </w:rPr>
        <w:t xml:space="preserve"> к уровню 2023 года. Отмечается тенденция роста бюджетных инвестиций в источниках финансирования инвестиционного процесса, что связано с реализацией национальных проектов и государственных программ.</w:t>
      </w:r>
    </w:p>
    <w:p w:rsidR="002B0AF4" w:rsidRPr="002B0AF4" w:rsidRDefault="002B0AF4" w:rsidP="002B0A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Осуществление в Кабардино-Балкарской Республике мер по обеспечению благоприятных условий для ведения инвестиционной и предпринимательской деятельности позволило в 2024 году реализовать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 проектов, инвестиции по которым составили 5,05 млрд рублей, при этом создано 70 новых рабочих мест.</w:t>
      </w:r>
    </w:p>
    <w:p w:rsidR="002B0AF4" w:rsidRDefault="002B0AF4" w:rsidP="002B0A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Обращаясь к показателям торговли, </w:t>
      </w:r>
      <w:r>
        <w:rPr>
          <w:rFonts w:ascii="Times New Roman" w:hAnsi="Times New Roman" w:cs="Times New Roman"/>
          <w:sz w:val="28"/>
          <w:szCs w:val="28"/>
          <w:lang w:eastAsia="en-US"/>
        </w:rPr>
        <w:t>Ольга Белецкая отметила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>, что в товарной структуре оборота розничной торговли удельный вес пищевых продуктов, включая напитки, и табачных изделий в 2024 году составил 49,3</w:t>
      </w:r>
      <w:r w:rsidR="007051BE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, непродовольственных товаров </w:t>
      </w:r>
      <w:r w:rsidR="007051BE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 50,7</w:t>
      </w:r>
      <w:r w:rsidR="007051BE"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. Населению республики в 2024 году реализовано пищевых продуктов, включая напитки и табачных </w:t>
      </w:r>
      <w:r w:rsidR="007051BE">
        <w:rPr>
          <w:rFonts w:ascii="Times New Roman" w:hAnsi="Times New Roman" w:cs="Times New Roman"/>
          <w:sz w:val="28"/>
          <w:szCs w:val="28"/>
          <w:lang w:eastAsia="en-US"/>
        </w:rPr>
        <w:t>изделий на сумму 160,6 млрд рублей, что на 5 процентов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 больше уровня соответствующего периода 2023 года. Оборот непродово</w:t>
      </w:r>
      <w:r w:rsidR="007051BE">
        <w:rPr>
          <w:rFonts w:ascii="Times New Roman" w:hAnsi="Times New Roman" w:cs="Times New Roman"/>
          <w:sz w:val="28"/>
          <w:szCs w:val="28"/>
          <w:lang w:eastAsia="en-US"/>
        </w:rPr>
        <w:t>льственных товаров вырос на 9,4 процента и составил 165</w:t>
      </w:r>
      <w:r w:rsidRPr="002B0AF4">
        <w:rPr>
          <w:rFonts w:ascii="Times New Roman" w:hAnsi="Times New Roman" w:cs="Times New Roman"/>
          <w:sz w:val="28"/>
          <w:szCs w:val="28"/>
          <w:lang w:eastAsia="en-US"/>
        </w:rPr>
        <w:t xml:space="preserve"> млрд рублей.</w:t>
      </w:r>
    </w:p>
    <w:p w:rsidR="001A7934" w:rsidRPr="002B0AF4" w:rsidRDefault="001A7934" w:rsidP="002B0A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Отдельное внимание О. Белецкая обратила на сферу туризма, которая становится все более важным сектором экономики нашей республики. Количество средств размещения увеличилось на 14,1 процента по сравнению с 2023 годом и в настоящее время республика способна единовременно принять около 19 тыс. человек.</w:t>
      </w:r>
    </w:p>
    <w:p w:rsidR="007051BE" w:rsidRPr="007051BE" w:rsidRDefault="007051BE" w:rsidP="007051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51BE">
        <w:rPr>
          <w:rFonts w:ascii="Times New Roman" w:hAnsi="Times New Roman" w:cs="Times New Roman"/>
          <w:sz w:val="28"/>
          <w:szCs w:val="28"/>
          <w:lang w:eastAsia="en-US"/>
        </w:rPr>
        <w:t>В 2024 году населению было оказано платных услуг на 65,8 мл</w:t>
      </w:r>
      <w:r>
        <w:rPr>
          <w:rFonts w:ascii="Times New Roman" w:hAnsi="Times New Roman" w:cs="Times New Roman"/>
          <w:sz w:val="28"/>
          <w:szCs w:val="28"/>
          <w:lang w:eastAsia="en-US"/>
        </w:rPr>
        <w:t>рд рублей, что составляет 110,6 процента</w:t>
      </w:r>
      <w:r w:rsidRPr="007051BE">
        <w:rPr>
          <w:rFonts w:ascii="Times New Roman" w:hAnsi="Times New Roman" w:cs="Times New Roman"/>
          <w:sz w:val="28"/>
          <w:szCs w:val="28"/>
          <w:lang w:eastAsia="en-US"/>
        </w:rPr>
        <w:t xml:space="preserve"> (в сопоставимых ценах) к предыдущему году. В общем объеме платных услуг на субъекты малого предпр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инимательства приходится</w:t>
      </w:r>
      <w:r w:rsidRPr="007051BE">
        <w:rPr>
          <w:rFonts w:ascii="Times New Roman" w:hAnsi="Times New Roman" w:cs="Times New Roman"/>
          <w:sz w:val="28"/>
          <w:szCs w:val="28"/>
          <w:lang w:eastAsia="en-US"/>
        </w:rPr>
        <w:t xml:space="preserve"> 68,6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процента</w:t>
      </w:r>
      <w:r w:rsidRPr="007051BE">
        <w:rPr>
          <w:rFonts w:ascii="Times New Roman" w:hAnsi="Times New Roman" w:cs="Times New Roman"/>
          <w:sz w:val="28"/>
          <w:szCs w:val="28"/>
          <w:lang w:eastAsia="en-US"/>
        </w:rPr>
        <w:t xml:space="preserve">, на организации, не относящиеся к субъектам малого предпринимательства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>- 31,4 процента</w:t>
      </w:r>
      <w:r w:rsidRPr="007051B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967D7" w:rsidRDefault="00664E53" w:rsidP="00664E5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Подчеркнув, что 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 xml:space="preserve">поддержка </w:t>
      </w:r>
      <w:r w:rsidR="001967D7" w:rsidRPr="00664E53">
        <w:rPr>
          <w:rFonts w:ascii="Times New Roman" w:eastAsia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 xml:space="preserve">остается 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одним из 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приоритетов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Ольга Белецкая сообщила, что по состоянию на 1 января 202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>осуществляют деятельность 22629 субъектов малого и среднего предпринимательства, из них 5850 юридических лиц, 16779 индивидуальных предпринимателей. Темп роста количества субъектов МСП по сравнению с прошлым годом составил 106,3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>собо о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тмечается рост числа </w:t>
      </w:r>
      <w:proofErr w:type="spellStart"/>
      <w:r w:rsidRPr="00664E53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1967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4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 xml:space="preserve"> граждан, зафиксировавших свой статус и применяющих специальный налоговый режим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>Налог на профессиональный доход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 xml:space="preserve">, составило 81466 человек, из них 79120 - физические лица, 2346 - индивидуальные предприниматели. Темп роста количества </w:t>
      </w:r>
      <w:proofErr w:type="spellStart"/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прошлым годом составил 114,3</w:t>
      </w:r>
      <w:r w:rsidR="001967D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1967D7" w:rsidRPr="001967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7" w:rsidRPr="001967D7" w:rsidRDefault="001967D7" w:rsidP="001967D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D7">
        <w:rPr>
          <w:rFonts w:ascii="Times New Roman" w:eastAsia="Times New Roman" w:hAnsi="Times New Roman" w:cs="Times New Roman"/>
          <w:sz w:val="28"/>
          <w:szCs w:val="28"/>
        </w:rPr>
        <w:t xml:space="preserve">Переходя к социальным показателям, </w:t>
      </w:r>
      <w:r>
        <w:rPr>
          <w:rFonts w:ascii="Times New Roman" w:eastAsia="Times New Roman" w:hAnsi="Times New Roman" w:cs="Times New Roman"/>
          <w:sz w:val="28"/>
          <w:szCs w:val="28"/>
        </w:rPr>
        <w:t>выступающая подчеркнула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экономический рост напрямую отражается на благосостоянии наших граждан. Среднемесячная заработная п</w:t>
      </w:r>
      <w:r>
        <w:rPr>
          <w:rFonts w:ascii="Times New Roman" w:eastAsia="Times New Roman" w:hAnsi="Times New Roman" w:cs="Times New Roman"/>
          <w:sz w:val="28"/>
          <w:szCs w:val="28"/>
        </w:rPr>
        <w:t>лата по республике составила 46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>808 рублей, превысив уровень предыдущего года на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>, рост реальной заработной платы составил 108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>. Реальные денежные доходы населения увеличились на 8,7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7" w:rsidRDefault="001967D7" w:rsidP="001967D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D7">
        <w:rPr>
          <w:rFonts w:ascii="Times New Roman" w:eastAsia="Times New Roman" w:hAnsi="Times New Roman" w:cs="Times New Roman"/>
          <w:sz w:val="28"/>
          <w:szCs w:val="28"/>
        </w:rPr>
        <w:t>На рынке труда сохраняется стабильная ситуация. Численность зарегистрированных безработных составила 2</w:t>
      </w:r>
      <w:r w:rsidR="002F34EB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 xml:space="preserve"> человек. Уровень регистрируемой безработицы составил 0,5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>, что на 50,7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1967D7">
        <w:rPr>
          <w:rFonts w:ascii="Times New Roman" w:eastAsia="Times New Roman" w:hAnsi="Times New Roman" w:cs="Times New Roman"/>
          <w:sz w:val="28"/>
          <w:szCs w:val="28"/>
        </w:rPr>
        <w:t xml:space="preserve"> ниже показателя 2023 года. Это свидетельствует об эффективности мер, принимаемых Правительством республики по обеспечению занятости населения.</w:t>
      </w:r>
    </w:p>
    <w:p w:rsidR="0036457C" w:rsidRPr="0036457C" w:rsidRDefault="001967D7" w:rsidP="002F34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67D7">
        <w:rPr>
          <w:rFonts w:ascii="Times New Roman" w:hAnsi="Times New Roman" w:cs="Times New Roman"/>
          <w:sz w:val="28"/>
          <w:szCs w:val="28"/>
          <w:lang w:eastAsia="en-US"/>
        </w:rPr>
        <w:t>Важнейшим инструментом развития республики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, отметила Белецкая,</w:t>
      </w:r>
      <w:r w:rsidRPr="001967D7">
        <w:rPr>
          <w:rFonts w:ascii="Times New Roman" w:hAnsi="Times New Roman" w:cs="Times New Roman"/>
          <w:sz w:val="28"/>
          <w:szCs w:val="28"/>
          <w:lang w:eastAsia="en-US"/>
        </w:rPr>
        <w:t xml:space="preserve"> являются национальные проекты. В 2024 году реализовывались 47 региональных проектов, из которых по 33 проектам осуществлялось финансирование расходов. </w:t>
      </w:r>
    </w:p>
    <w:p w:rsidR="001967D7" w:rsidRDefault="0036457C" w:rsidP="00664E5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заключение О. Белецкая представила </w:t>
      </w:r>
      <w:r w:rsidRPr="0036457C">
        <w:rPr>
          <w:rFonts w:ascii="Times New Roman" w:eastAsia="Times New Roman" w:hAnsi="Times New Roman" w:cs="Times New Roman"/>
          <w:sz w:val="28"/>
          <w:szCs w:val="28"/>
        </w:rPr>
        <w:t>конкретные результаты реализации региональных проектов, достигнутые в 2024 году:</w:t>
      </w:r>
    </w:p>
    <w:p w:rsidR="0036457C" w:rsidRPr="0036457C" w:rsidRDefault="00247E23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сфере образования завершено строительство 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шести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общеобра</w:t>
      </w:r>
      <w:r w:rsidR="001A7934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зовательных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школ на 2730 мест;</w:t>
      </w:r>
    </w:p>
    <w:p w:rsidR="0036457C" w:rsidRPr="0036457C" w:rsidRDefault="00247E23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спортивной инфраструктуре открыт ледовый дворец для занятий зимними видами спорта в г. Нальчике, капитально отремонтированы 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два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спортивных зала и 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девять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плоскостных сооружений в 11 общеобразовательных учреждениях, созданы 13 центров образования естественно-научной и технологической направленностей в общеобразовательных организациях </w:t>
      </w:r>
      <w:r w:rsidR="00A845A6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Точка роста</w:t>
      </w:r>
      <w:r w:rsidR="00A845A6">
        <w:rPr>
          <w:rFonts w:ascii="Times New Roman" w:hAnsi="Times New Roman" w:cs="Times New Roman"/>
          <w:sz w:val="28"/>
          <w:szCs w:val="28"/>
          <w:lang w:eastAsia="en-US"/>
        </w:rPr>
        <w:t>"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247E23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дорожной отрасли введено в эксплуатацию 30 объектов автомобильных дорог, обустроено 50 пешеходных переходов в соответствии с новыми национальными стандартами и установлено 99 автопавильонов на автомобильных дорогах регионального значения. Приобретено 44 автобуса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247E23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сфере здравоохранения построена амбулатория </w:t>
      </w:r>
      <w:proofErr w:type="spellStart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с.п</w:t>
      </w:r>
      <w:proofErr w:type="spell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. Звездный, капитально отремонтированы 10 учреждений здравоохранения, приобретено 20 ед. автотранспорта, поставлено и введено в эксплуатацию 66 ед. медицинского оборудования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247E23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рамках поддержки предпринимательства выдано 156 целевых </w:t>
      </w:r>
      <w:proofErr w:type="spellStart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микрозаймов</w:t>
      </w:r>
      <w:proofErr w:type="spell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110 субъектам МСП и </w:t>
      </w:r>
      <w:proofErr w:type="spellStart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самозанятым</w:t>
      </w:r>
      <w:proofErr w:type="spell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гражданам на общую сумму 26,5 млн рублей. Предоставлены гранты 24 </w:t>
      </w:r>
      <w:proofErr w:type="spellStart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грантополучателям</w:t>
      </w:r>
      <w:proofErr w:type="spell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и 8 кооперативам. Проведены мероприятия по мелиорации земель сельскохозяйственного назначения на площади 1449,4 га</w:t>
      </w:r>
      <w:r w:rsidR="00A22C11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A22C11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сфере культуры капитально отремонтировано 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три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сельских дома 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A22C11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туристической сфере реализованы 52 инвестиционных проекта, направленных на создание модульных некапитальных средств размещения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457C" w:rsidRPr="0036457C" w:rsidRDefault="00A22C11" w:rsidP="003645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 xml:space="preserve"> экологической сфере проведены работы по расчистке русла реки Баксан в пределах Эльбрусского муниципального района Кабардино-Балкарской Республики протяж</w:t>
      </w:r>
      <w:r w:rsidR="0036457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36457C" w:rsidRPr="0036457C">
        <w:rPr>
          <w:rFonts w:ascii="Times New Roman" w:hAnsi="Times New Roman" w:cs="Times New Roman"/>
          <w:sz w:val="28"/>
          <w:szCs w:val="28"/>
          <w:lang w:eastAsia="en-US"/>
        </w:rPr>
        <w:t>нностью 6 км.</w:t>
      </w:r>
    </w:p>
    <w:p w:rsidR="0036457C" w:rsidRDefault="0036457C" w:rsidP="00664E5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934" w:rsidRDefault="001A7934" w:rsidP="00D643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43EA" w:rsidRPr="00D643EA" w:rsidRDefault="000A401B" w:rsidP="000A40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3FE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 xml:space="preserve">Владимир </w:t>
      </w:r>
      <w:proofErr w:type="spellStart"/>
      <w:r w:rsidRPr="00D23FE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Безгодько</w:t>
      </w:r>
      <w:proofErr w:type="spellEnd"/>
      <w:r w:rsidRPr="00D23FE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, руководитель фракции ЛДПР: </w:t>
      </w:r>
      <w:r w:rsidR="00D643EA" w:rsidRP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 материалов следует, что у нас образовалась задолженность по уплате налога на имущество в основном предпринимателями, находящимися в </w:t>
      </w:r>
      <w:r w:rsidR="002F34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процедуре</w:t>
      </w:r>
      <w:r w:rsidR="00D643EA" w:rsidRP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банкротства. Какой у нас климат предпринимательской активности и что делается Минэко</w:t>
      </w:r>
      <w:r w:rsid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="00D643EA" w:rsidRP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развития</w:t>
      </w:r>
      <w:r w:rsidR="00D643EA" w:rsidRP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поддержки малого и среднего предпринимательства?</w:t>
      </w:r>
    </w:p>
    <w:p w:rsidR="00574201" w:rsidRPr="00574201" w:rsidRDefault="00D643EA" w:rsidP="00D643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еще один вопрос: </w:t>
      </w:r>
      <w:r w:rsidRPr="00D643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нас явно недостаточно КСР (коллективных средств размещения), чуть более 19 тысяч. Для того, чтобы выполнить программу развития туризма необходимо значительно увеличить их количество. Что для этого делается?</w:t>
      </w:r>
    </w:p>
    <w:p w:rsidR="00A87E45" w:rsidRDefault="00D643EA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Белецкая О.В.:</w:t>
      </w:r>
      <w:r w:rsidR="002D59E7" w:rsidRPr="002D59E7">
        <w:t xml:space="preserve"> 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сфере малого и среднего предпринимательства активно ведутся мероприятия по их поддержк</w:t>
      </w:r>
      <w:r w:rsidR="00FE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республике успешно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функционирует инфраструктура поддержки малого и среднего предпринимательства в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рамках национального проекта 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прошлом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году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этот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проект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был завершен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 результаты этого проекта были выполнены. В текущем году проект 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преобразован в федеральный проект в рамках государственной программы 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Эффективная конкурентная э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кономика</w:t>
      </w:r>
      <w:r w:rsidR="00A845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То есть в республике делается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2D59E7"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комфортно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 функционирования малого бизнеса.</w:t>
      </w:r>
    </w:p>
    <w:p w:rsidR="00BF1BA9" w:rsidRDefault="002D59E7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59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7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коллективным средствам размещения работа продолжается. </w:t>
      </w:r>
    </w:p>
    <w:p w:rsidR="00D643EA" w:rsidRDefault="00D643EA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643EA" w:rsidRDefault="00D643EA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643EA" w:rsidRPr="00D643EA" w:rsidRDefault="00D643EA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461BB" w:rsidRPr="00B86C84" w:rsidRDefault="004715E6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ДОКЛАДА</w:t>
      </w:r>
      <w:r w:rsidR="00BF1BA9"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="00B51B49"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отчете об исполнении республиканского бюджета Кабардино-Балкарской Республики за 202</w:t>
      </w:r>
      <w:r w:rsidR="00A22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B51B49"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A8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="00B51B49"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8461BB" w:rsidRPr="00B86C84" w:rsidRDefault="004715E6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ДОКЛАДЧИК:</w:t>
      </w:r>
    </w:p>
    <w:p w:rsidR="00B51B49" w:rsidRPr="00B86C84" w:rsidRDefault="00B51B49" w:rsidP="00BC08B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Лисун</w:t>
      </w:r>
      <w:proofErr w:type="spellEnd"/>
      <w:r w:rsidRPr="00B86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Елена Александровна, министр финансов Кабардино-Балкарской Республики.</w:t>
      </w:r>
    </w:p>
    <w:p w:rsidR="00A661B6" w:rsidRDefault="00F841FF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page_13_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Особое внимание министр обратила на то</w:t>
      </w:r>
      <w:r w:rsidR="00105EFA" w:rsidRPr="00105EFA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A661B6">
        <w:rPr>
          <w:rFonts w:ascii="Times New Roman" w:eastAsia="Times New Roman" w:hAnsi="Times New Roman" w:cs="Times New Roman"/>
          <w:sz w:val="28"/>
          <w:szCs w:val="28"/>
        </w:rPr>
        <w:t xml:space="preserve">в условиях сложившихся явлений в экономике, связанных с внутренними и внешнеполитическими факторами, оказывающими влияние на развитие отраслей экономики, </w:t>
      </w:r>
      <w:r w:rsidR="00574201" w:rsidRPr="00574201">
        <w:rPr>
          <w:rFonts w:ascii="Times New Roman" w:eastAsia="Times New Roman" w:hAnsi="Times New Roman" w:cs="Times New Roman"/>
          <w:sz w:val="28"/>
          <w:szCs w:val="28"/>
        </w:rPr>
        <w:t>бюджетная политика</w:t>
      </w:r>
      <w:r w:rsidR="00A661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74201" w:rsidRPr="00574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1B6" w:rsidRPr="0057420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661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61B6" w:rsidRPr="00574201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74201" w:rsidRPr="00574201">
        <w:rPr>
          <w:rFonts w:ascii="Times New Roman" w:eastAsia="Times New Roman" w:hAnsi="Times New Roman" w:cs="Times New Roman"/>
          <w:sz w:val="28"/>
          <w:szCs w:val="28"/>
        </w:rPr>
        <w:t xml:space="preserve">была направлена на обеспечение финансовой стабильности и сбалансированности республиканского и местных бюджетов, социальную защиту граждан, а также </w:t>
      </w:r>
      <w:r w:rsidR="00A661B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74201" w:rsidRPr="00574201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роста </w:t>
      </w:r>
      <w:r w:rsidR="00A661B6">
        <w:rPr>
          <w:rFonts w:ascii="Times New Roman" w:eastAsia="Times New Roman" w:hAnsi="Times New Roman" w:cs="Times New Roman"/>
          <w:sz w:val="28"/>
          <w:szCs w:val="28"/>
        </w:rPr>
        <w:t xml:space="preserve">экономики </w:t>
      </w:r>
      <w:r w:rsidR="00574201" w:rsidRPr="00574201">
        <w:rPr>
          <w:rFonts w:ascii="Times New Roman" w:eastAsia="Times New Roman" w:hAnsi="Times New Roman" w:cs="Times New Roman"/>
          <w:sz w:val="28"/>
          <w:szCs w:val="28"/>
        </w:rPr>
        <w:t xml:space="preserve">республики. </w:t>
      </w:r>
    </w:p>
    <w:p w:rsidR="00037286" w:rsidRDefault="00037286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86">
        <w:rPr>
          <w:rFonts w:ascii="Times New Roman" w:eastAsia="Times New Roman" w:hAnsi="Times New Roman" w:cs="Times New Roman"/>
          <w:sz w:val="28"/>
          <w:szCs w:val="28"/>
        </w:rPr>
        <w:t>Доходы исполнены в объ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ме 6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2405</w:t>
      </w:r>
      <w:r w:rsidR="001A7934">
        <w:rPr>
          <w:rFonts w:ascii="Times New Roman" w:eastAsia="Times New Roman" w:hAnsi="Times New Roman" w:cs="Times New Roman"/>
          <w:sz w:val="28"/>
          <w:szCs w:val="28"/>
        </w:rPr>
        <w:t>,5 млн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рублей (10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от годовых плановых назначений), расходы </w:t>
      </w:r>
      <w:r w:rsidR="001A7934">
        <w:rPr>
          <w:rFonts w:ascii="Times New Roman" w:eastAsia="Times New Roman" w:hAnsi="Times New Roman" w:cs="Times New Roman"/>
          <w:sz w:val="28"/>
          <w:szCs w:val="28"/>
        </w:rPr>
        <w:t>- 63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62</w:t>
      </w:r>
      <w:r w:rsidR="001A7934">
        <w:rPr>
          <w:rFonts w:ascii="Times New Roman" w:eastAsia="Times New Roman" w:hAnsi="Times New Roman" w:cs="Times New Roman"/>
          <w:sz w:val="28"/>
          <w:szCs w:val="28"/>
        </w:rPr>
        <w:t>,8 млн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рублей (9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). Фактический объ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м поступивших доходов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 xml:space="preserve"> сложился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,8 млрд рублей 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>выше плановых назначений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53C" w:rsidRPr="00CC153C">
        <w:rPr>
          <w:rFonts w:ascii="Times New Roman" w:eastAsia="Times New Roman" w:hAnsi="Times New Roman" w:cs="Times New Roman"/>
          <w:sz w:val="28"/>
          <w:szCs w:val="28"/>
        </w:rPr>
        <w:t>Темп роста относительно 2023 года 98,9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CC153C" w:rsidRPr="00CC153C">
        <w:rPr>
          <w:rFonts w:ascii="Times New Roman" w:eastAsia="Times New Roman" w:hAnsi="Times New Roman" w:cs="Times New Roman"/>
          <w:sz w:val="28"/>
          <w:szCs w:val="28"/>
        </w:rPr>
        <w:t xml:space="preserve"> обусловлен сокращением безвозмездных поступлений </w:t>
      </w:r>
      <w:r w:rsidR="00FE6AD7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 xml:space="preserve"> передач</w:t>
      </w:r>
      <w:r w:rsidR="00FE6A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C153C">
        <w:rPr>
          <w:rFonts w:ascii="Times New Roman" w:eastAsia="Times New Roman" w:hAnsi="Times New Roman" w:cs="Times New Roman"/>
          <w:sz w:val="28"/>
          <w:szCs w:val="28"/>
        </w:rPr>
        <w:t xml:space="preserve"> Социальному фонду полномочий на осуществление ежемесячной денежной выплаты на ребенка.</w:t>
      </w:r>
    </w:p>
    <w:p w:rsidR="00D21F7A" w:rsidRPr="00D21F7A" w:rsidRDefault="00CC153C" w:rsidP="000372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>Налоговые и неналоговые доходы, исполненные на 108,2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процента</w:t>
      </w: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>, увеличились по сравнению с аналогичным периодом прошлого года на 3,2 млрд рублей. Темп роста 118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процентов</w:t>
      </w: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>. Налоговые доходы исполнены на 106,9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процента</w:t>
      </w:r>
      <w:r w:rsidR="001A7934">
        <w:rPr>
          <w:rFonts w:ascii="Times New Roman" w:eastAsia="Arial Unicode MS" w:hAnsi="Times New Roman" w:cs="Times New Roman"/>
          <w:color w:val="000000"/>
          <w:sz w:val="28"/>
          <w:szCs w:val="28"/>
        </w:rPr>
        <w:t>, сверх</w:t>
      </w: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>плановых назначений поступило 1,1 млрд рублей.</w:t>
      </w:r>
      <w:r w:rsidRPr="00CC153C">
        <w:t xml:space="preserve"> 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По итогам 2024 года </w:t>
      </w:r>
      <w:r w:rsidR="001A7934" w:rsidRPr="00D21F7A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1A7934">
        <w:rPr>
          <w:rFonts w:ascii="Times New Roman" w:hAnsi="Times New Roman" w:cs="Times New Roman"/>
          <w:sz w:val="28"/>
          <w:szCs w:val="28"/>
        </w:rPr>
        <w:t>п</w:t>
      </w:r>
      <w:r w:rsidR="001A7934" w:rsidRPr="00D21F7A">
        <w:rPr>
          <w:rFonts w:ascii="Times New Roman" w:hAnsi="Times New Roman" w:cs="Times New Roman"/>
          <w:sz w:val="28"/>
          <w:szCs w:val="28"/>
        </w:rPr>
        <w:t xml:space="preserve">о всем 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налоговым доходам сложилась положительная </w:t>
      </w:r>
      <w:r w:rsidR="00D21F7A" w:rsidRPr="00D21F7A">
        <w:rPr>
          <w:rFonts w:ascii="Times New Roman" w:hAnsi="Times New Roman" w:cs="Times New Roman"/>
          <w:sz w:val="28"/>
          <w:szCs w:val="28"/>
        </w:rPr>
        <w:lastRenderedPageBreak/>
        <w:t>динамика. Доходы от уплаты акцизов на ГСМ 3,2 млрд рублей, темп 109</w:t>
      </w:r>
      <w:r w:rsidR="00D21F7A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. </w:t>
      </w:r>
      <w:r w:rsidR="00D21F7A">
        <w:rPr>
          <w:rFonts w:ascii="Times New Roman" w:hAnsi="Times New Roman" w:cs="Times New Roman"/>
          <w:sz w:val="28"/>
          <w:szCs w:val="28"/>
        </w:rPr>
        <w:t>Отмечалось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небольшое снижение поступлений по налогу на прибыль организаци</w:t>
      </w:r>
      <w:r w:rsidR="001A7934">
        <w:rPr>
          <w:rFonts w:ascii="Times New Roman" w:hAnsi="Times New Roman" w:cs="Times New Roman"/>
          <w:sz w:val="28"/>
          <w:szCs w:val="28"/>
        </w:rPr>
        <w:t>й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на 2,8</w:t>
      </w:r>
      <w:r w:rsidR="00D21F7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, суммарно 77 </w:t>
      </w:r>
      <w:r w:rsidR="00D21F7A">
        <w:rPr>
          <w:rFonts w:ascii="Times New Roman" w:hAnsi="Times New Roman" w:cs="Times New Roman"/>
          <w:sz w:val="28"/>
          <w:szCs w:val="28"/>
        </w:rPr>
        <w:t>млн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21F7A">
        <w:rPr>
          <w:rFonts w:ascii="Times New Roman" w:hAnsi="Times New Roman" w:cs="Times New Roman"/>
          <w:sz w:val="28"/>
          <w:szCs w:val="28"/>
        </w:rPr>
        <w:t>, которое было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</w:t>
      </w:r>
      <w:r w:rsidR="00D21F7A">
        <w:rPr>
          <w:rFonts w:ascii="Times New Roman" w:hAnsi="Times New Roman" w:cs="Times New Roman"/>
          <w:sz w:val="28"/>
          <w:szCs w:val="28"/>
        </w:rPr>
        <w:t>о</w:t>
      </w:r>
      <w:r w:rsidR="00D21F7A" w:rsidRPr="00D21F7A">
        <w:rPr>
          <w:rFonts w:ascii="Times New Roman" w:hAnsi="Times New Roman" w:cs="Times New Roman"/>
          <w:sz w:val="28"/>
          <w:szCs w:val="28"/>
        </w:rPr>
        <w:t>бусловлено возвратами, умень</w:t>
      </w:r>
      <w:r w:rsidR="00D21F7A">
        <w:rPr>
          <w:rFonts w:ascii="Times New Roman" w:hAnsi="Times New Roman" w:cs="Times New Roman"/>
          <w:sz w:val="28"/>
          <w:szCs w:val="28"/>
        </w:rPr>
        <w:t>шением платежей организациями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энергетической и банковск</w:t>
      </w:r>
      <w:r w:rsidR="00D21F7A">
        <w:rPr>
          <w:rFonts w:ascii="Times New Roman" w:hAnsi="Times New Roman" w:cs="Times New Roman"/>
          <w:sz w:val="28"/>
          <w:szCs w:val="28"/>
        </w:rPr>
        <w:t>ой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отраслей, а также льготами, предусмотренны</w:t>
      </w:r>
      <w:r w:rsidR="00D21F7A">
        <w:rPr>
          <w:rFonts w:ascii="Times New Roman" w:hAnsi="Times New Roman" w:cs="Times New Roman"/>
          <w:sz w:val="28"/>
          <w:szCs w:val="28"/>
        </w:rPr>
        <w:t>ми в</w:t>
      </w:r>
      <w:r w:rsidR="00D21F7A" w:rsidRPr="00D21F7A">
        <w:rPr>
          <w:rFonts w:ascii="Times New Roman" w:hAnsi="Times New Roman" w:cs="Times New Roman"/>
          <w:sz w:val="28"/>
          <w:szCs w:val="28"/>
        </w:rPr>
        <w:t xml:space="preserve"> радиоэлектронной промышленности.</w:t>
      </w:r>
    </w:p>
    <w:p w:rsidR="00CC153C" w:rsidRDefault="00CC153C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>Неналоговые доходы исполнены на 114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процентов</w:t>
      </w: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сверхплановых назначений поступило практически 500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CC153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рублей.</w:t>
      </w:r>
    </w:p>
    <w:p w:rsidR="00CC153C" w:rsidRPr="00037286" w:rsidRDefault="00D21F7A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>В разрезе неналоговых доходов основной темп дали доходы от использования имущества, находящ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его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>ся в государственной собственности, с ростом 56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процентов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Суммарно </w:t>
      </w:r>
      <w:r w:rsidR="001A7934">
        <w:rPr>
          <w:rFonts w:ascii="Times New Roman" w:eastAsia="Arial Unicode MS" w:hAnsi="Times New Roman" w:cs="Times New Roman"/>
          <w:color w:val="000000"/>
          <w:sz w:val="28"/>
          <w:szCs w:val="28"/>
        </w:rPr>
        <w:t>при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росли на 717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 штрафы, санкции, возмещение ущерба. В основном это штрафы от нарушений ПДД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23FE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которые </w:t>
      </w:r>
      <w:r w:rsidR="001A7934">
        <w:rPr>
          <w:rFonts w:ascii="Times New Roman" w:eastAsia="Arial Unicode MS" w:hAnsi="Times New Roman" w:cs="Times New Roman"/>
          <w:color w:val="000000"/>
          <w:sz w:val="28"/>
          <w:szCs w:val="28"/>
        </w:rPr>
        <w:t>при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росли на 287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 с темпом 131,5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процента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Доходы от оказания платных услуг </w:t>
      </w:r>
      <w:r w:rsidR="001A7934">
        <w:rPr>
          <w:rFonts w:ascii="Times New Roman" w:eastAsia="Arial Unicode MS" w:hAnsi="Times New Roman" w:cs="Times New Roman"/>
          <w:color w:val="000000"/>
          <w:sz w:val="28"/>
          <w:szCs w:val="28"/>
        </w:rPr>
        <w:t>при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росли на 105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 с темпом 137,5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процента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Безвозмездные поступления за прошлый год составили 41,2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млрд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рублей. План выполнен 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100,7 процента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Из них дотации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составили 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21,7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млрд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рублей, субсиди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 -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17,3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млрд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рублей, субвенци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 -</w:t>
      </w:r>
      <w:r w:rsidR="001A79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1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247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 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иные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меж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>бюджетные трансферты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</w:t>
      </w:r>
      <w:r w:rsidR="00D23FE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828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млн</w:t>
      </w:r>
      <w:r w:rsidRPr="00D21F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рублей.</w:t>
      </w:r>
    </w:p>
    <w:p w:rsidR="0098547B" w:rsidRDefault="00037286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Елена </w:t>
      </w:r>
      <w:proofErr w:type="spellStart"/>
      <w:r w:rsidRPr="00037286">
        <w:rPr>
          <w:rFonts w:ascii="Times New Roman" w:eastAsia="Times New Roman" w:hAnsi="Times New Roman" w:cs="Times New Roman"/>
          <w:sz w:val="28"/>
          <w:szCs w:val="28"/>
        </w:rPr>
        <w:t>Лисун</w:t>
      </w:r>
      <w:proofErr w:type="spellEnd"/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</w:t>
      </w:r>
      <w:r w:rsidR="00D21F7A">
        <w:rPr>
          <w:rFonts w:ascii="Times New Roman" w:eastAsia="Times New Roman" w:hAnsi="Times New Roman" w:cs="Times New Roman"/>
          <w:sz w:val="28"/>
          <w:szCs w:val="28"/>
        </w:rPr>
        <w:t>основная часть целевых безвозмездных поступлений в республиканский бюджет обеспечен</w:t>
      </w:r>
      <w:r w:rsidR="0098547B">
        <w:rPr>
          <w:rFonts w:ascii="Times New Roman" w:eastAsia="Times New Roman" w:hAnsi="Times New Roman" w:cs="Times New Roman"/>
          <w:sz w:val="28"/>
          <w:szCs w:val="28"/>
        </w:rPr>
        <w:t>а по линии:</w:t>
      </w:r>
    </w:p>
    <w:p w:rsidR="0098547B" w:rsidRDefault="0098547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и науки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- 5,1 млрд рублей;</w:t>
      </w:r>
    </w:p>
    <w:p w:rsidR="0098547B" w:rsidRDefault="0098547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>рства труда и социальной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более 4 млрд рублей;</w:t>
      </w:r>
    </w:p>
    <w:p w:rsidR="0098547B" w:rsidRDefault="0098547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>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2,3 млрд рублей;</w:t>
      </w:r>
    </w:p>
    <w:p w:rsidR="0098547B" w:rsidRDefault="000A401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</w:t>
      </w:r>
      <w:r w:rsidR="0098547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47B">
        <w:rPr>
          <w:rFonts w:ascii="Times New Roman" w:eastAsia="Times New Roman" w:hAnsi="Times New Roman" w:cs="Times New Roman"/>
          <w:sz w:val="28"/>
          <w:szCs w:val="28"/>
        </w:rPr>
        <w:t>1,2 млрд рублей;</w:t>
      </w:r>
    </w:p>
    <w:p w:rsidR="0098547B" w:rsidRDefault="0098547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т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>ранспорта и дорожного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- 805,6 млн рублей;</w:t>
      </w:r>
    </w:p>
    <w:p w:rsidR="0098547B" w:rsidRDefault="000A401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культуры</w:t>
      </w:r>
      <w:r w:rsidR="0098547B">
        <w:rPr>
          <w:rFonts w:ascii="Times New Roman" w:eastAsia="Times New Roman" w:hAnsi="Times New Roman" w:cs="Times New Roman"/>
          <w:sz w:val="28"/>
          <w:szCs w:val="28"/>
        </w:rPr>
        <w:t xml:space="preserve"> - 841,7 млн рублей.</w:t>
      </w:r>
    </w:p>
    <w:p w:rsidR="00D3309E" w:rsidRDefault="0098547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Что касается расходов республиканского бюджета, общая сумма составила 63,1 </w:t>
      </w:r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рублей. Темп роста собственных расходов республиканского бюджета составил 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. Расходы осуществлялись в соответствии с перечнем государственных программ. Всего на реализацию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на территории республики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госпрограмм было израсходовано 6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401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за счет средств федерального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19,3 </w:t>
      </w:r>
      <w:r>
        <w:rPr>
          <w:rFonts w:ascii="Times New Roman" w:eastAsia="Times New Roman" w:hAnsi="Times New Roman" w:cs="Times New Roman"/>
          <w:sz w:val="28"/>
          <w:szCs w:val="28"/>
        </w:rPr>
        <w:t>млрд рублей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, собственных средств республиканского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41,8 </w:t>
      </w:r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рублей. В </w:t>
      </w:r>
      <w:r w:rsidR="00D3309E">
        <w:rPr>
          <w:rFonts w:ascii="Times New Roman" w:eastAsia="Times New Roman" w:hAnsi="Times New Roman" w:cs="Times New Roman"/>
          <w:sz w:val="28"/>
          <w:szCs w:val="28"/>
        </w:rPr>
        <w:t xml:space="preserve">отраслевом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разрезе основная доля </w:t>
      </w:r>
      <w:r w:rsidR="00D3309E">
        <w:rPr>
          <w:rFonts w:ascii="Times New Roman" w:eastAsia="Times New Roman" w:hAnsi="Times New Roman" w:cs="Times New Roman"/>
          <w:sz w:val="28"/>
          <w:szCs w:val="28"/>
        </w:rPr>
        <w:t xml:space="preserve">расходов республиканского бюджета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приходится на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, социальную политику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, национальную экономику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и здравоохранение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309E" w:rsidRDefault="0098547B" w:rsidP="003C10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47B">
        <w:rPr>
          <w:rFonts w:ascii="Times New Roman" w:eastAsia="Times New Roman" w:hAnsi="Times New Roman" w:cs="Times New Roman"/>
          <w:sz w:val="28"/>
          <w:szCs w:val="28"/>
        </w:rPr>
        <w:t>Социально значимые и первоочередные расходы состав</w:t>
      </w:r>
      <w:r w:rsidR="00D3309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43,6 млрд рублей,</w:t>
      </w:r>
      <w:r w:rsidR="00D3309E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98547B">
        <w:rPr>
          <w:rFonts w:ascii="Times New Roman" w:eastAsia="Times New Roman" w:hAnsi="Times New Roman" w:cs="Times New Roman"/>
          <w:sz w:val="28"/>
          <w:szCs w:val="28"/>
        </w:rPr>
        <w:t xml:space="preserve"> 69</w:t>
      </w:r>
      <w:r w:rsidR="00D3309E">
        <w:rPr>
          <w:rFonts w:ascii="Times New Roman" w:eastAsia="Times New Roman" w:hAnsi="Times New Roman" w:cs="Times New Roman"/>
          <w:sz w:val="28"/>
          <w:szCs w:val="28"/>
        </w:rPr>
        <w:t xml:space="preserve"> процентов от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 общей суммы расходов.</w:t>
      </w:r>
    </w:p>
    <w:p w:rsidR="003C10AB" w:rsidRDefault="003C10A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 году дополнительные расходы республиканского бюджета, обусловленные реализацией мероприятий по предупреждению влияния обстоятельств, связанных с изменением геополитической и экономической ситуации, а также Указа Президента Российской Федерации от 21 сентября 2022 года № 647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объявлении </w:t>
      </w:r>
      <w:r w:rsidR="00D23FE7">
        <w:rPr>
          <w:rFonts w:ascii="Times New Roman" w:eastAsia="Times New Roman" w:hAnsi="Times New Roman" w:cs="Times New Roman"/>
          <w:sz w:val="28"/>
          <w:szCs w:val="28"/>
        </w:rPr>
        <w:t>частичной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мобилизации в Российской Федерации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составили 2,7 млрд рублей. </w:t>
      </w:r>
    </w:p>
    <w:p w:rsidR="00CF4B22" w:rsidRDefault="00CF4B22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Субсидии составили 4,5 млрд рублей,</w:t>
      </w:r>
      <w:r w:rsidRPr="00CF4B2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субвенции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Pr="00CF4B22">
        <w:rPr>
          <w:rFonts w:ascii="Times New Roman" w:eastAsia="Arial Unicode MS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,8 млрд</w:t>
      </w:r>
      <w:r w:rsidRPr="00CF4B2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рублей. Объем иных меж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бюдже</w:t>
      </w:r>
      <w:r w:rsidRPr="00CF4B22">
        <w:rPr>
          <w:rFonts w:ascii="Times New Roman" w:eastAsia="Arial Unicode MS" w:hAnsi="Times New Roman" w:cs="Times New Roman"/>
          <w:color w:val="000000"/>
          <w:sz w:val="28"/>
          <w:szCs w:val="28"/>
        </w:rPr>
        <w:t>тных трансфертов составил 804 млн рублей с существенным ростом по всем направлениям.</w:t>
      </w:r>
    </w:p>
    <w:p w:rsidR="00037286" w:rsidRDefault="00037286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86">
        <w:rPr>
          <w:rFonts w:ascii="Times New Roman" w:eastAsia="Times New Roman" w:hAnsi="Times New Roman" w:cs="Times New Roman"/>
          <w:sz w:val="28"/>
          <w:szCs w:val="28"/>
        </w:rPr>
        <w:t>На 1 января 202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года объ</w:t>
      </w:r>
      <w:r w:rsidR="0051171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>м государственного долга составил 7,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7286">
        <w:rPr>
          <w:rFonts w:ascii="Times New Roman" w:eastAsia="Times New Roman" w:hAnsi="Times New Roman" w:cs="Times New Roman"/>
          <w:sz w:val="28"/>
          <w:szCs w:val="28"/>
        </w:rPr>
        <w:t xml:space="preserve"> млрд рублей.</w:t>
      </w:r>
      <w:r w:rsidR="00644C7C" w:rsidRPr="00644C7C">
        <w:t xml:space="preserve"> </w:t>
      </w:r>
      <w:r w:rsidR="00644C7C" w:rsidRPr="00644C7C">
        <w:rPr>
          <w:rFonts w:ascii="Times New Roman" w:eastAsia="Times New Roman" w:hAnsi="Times New Roman" w:cs="Times New Roman"/>
          <w:sz w:val="28"/>
          <w:szCs w:val="28"/>
        </w:rPr>
        <w:t>В структуре госдолга отсутствуют коммерческие заимствования. Доля общего объема госдолга в объеме доходов республиканского бюджета без учета безвозмездных поступлений составляет 35,8</w:t>
      </w:r>
      <w:r w:rsidR="00644C7C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644C7C" w:rsidRPr="00644C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0AB" w:rsidRDefault="00644C7C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завершение 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Елена </w:t>
      </w:r>
      <w:proofErr w:type="spellStart"/>
      <w:r w:rsidR="003C10AB">
        <w:rPr>
          <w:rFonts w:ascii="Times New Roman" w:eastAsia="Times New Roman" w:hAnsi="Times New Roman" w:cs="Times New Roman"/>
          <w:sz w:val="28"/>
          <w:szCs w:val="28"/>
        </w:rPr>
        <w:t>Лисун</w:t>
      </w:r>
      <w:proofErr w:type="spellEnd"/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 отметила, </w:t>
      </w:r>
      <w:r w:rsidR="00D23FE7">
        <w:rPr>
          <w:rFonts w:ascii="Times New Roman" w:eastAsia="Times New Roman" w:hAnsi="Times New Roman" w:cs="Times New Roman"/>
          <w:sz w:val="28"/>
          <w:szCs w:val="28"/>
        </w:rPr>
        <w:t>ч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то республиканский бюджет Кабардино-Балкарской Республики исполнен в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 объеме по всем принятым обязательствам с учетом соблюдения всех требований бюджетного законодательства, а также обязательств, установленных соглашениями по бюджетным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кредитам</w:t>
      </w:r>
      <w:r w:rsidR="003C10AB">
        <w:rPr>
          <w:rFonts w:ascii="Times New Roman" w:eastAsia="Times New Roman" w:hAnsi="Times New Roman" w:cs="Times New Roman"/>
          <w:sz w:val="28"/>
          <w:szCs w:val="28"/>
        </w:rPr>
        <w:t xml:space="preserve"> и о мерах по социально-экономическому развитию и оздоровлению государственных финансов Кабардино-Балкарской Республики.</w:t>
      </w:r>
    </w:p>
    <w:p w:rsidR="000757FB" w:rsidRDefault="000757F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BA9" w:rsidRPr="00644C7C" w:rsidRDefault="00511719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 w:rsidRPr="00D23FE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Владимир Безгодько, руководитель фракции ЛДПР: </w:t>
      </w:r>
      <w:r w:rsidR="00644C7C" w:rsidRPr="00644C7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Елена Александровна, </w:t>
      </w:r>
      <w:r w:rsidR="00644C7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Вы отметили, что, несмотря на безвозмездные сокращения, долг вырос. Не является ли это тревожным фактором?</w:t>
      </w:r>
    </w:p>
    <w:p w:rsidR="000757FB" w:rsidRPr="009B19A1" w:rsidRDefault="000757FB" w:rsidP="000372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</w:p>
    <w:p w:rsidR="00644C7C" w:rsidRPr="00644C7C" w:rsidRDefault="00644C7C" w:rsidP="00644C7C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Лисун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: </w:t>
      </w:r>
      <w:r w:rsidRPr="00644C7C"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</w:t>
      </w:r>
      <w:r w:rsidRPr="00644C7C">
        <w:rPr>
          <w:rFonts w:ascii="Times New Roman" w:eastAsia="Arial Unicode MS" w:hAnsi="Times New Roman" w:cs="Times New Roman"/>
          <w:color w:val="000000"/>
          <w:sz w:val="28"/>
          <w:szCs w:val="28"/>
        </w:rPr>
        <w:t>бслуживани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ю</w:t>
      </w:r>
      <w:r w:rsidRPr="00644C7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госдолга у нас расходы связаны с обслуживанием инфраструктурного бюджетного кредита и специального казначейского кредита. Сам объем госдолга сокращается, и в этом году он еще более существенно будет сокращаться, но обслуживание инфраструктурных кредитов будет требовать от нас средств.</w:t>
      </w:r>
    </w:p>
    <w:p w:rsidR="00BF1BA9" w:rsidRDefault="00BF1BA9" w:rsidP="00BC08B9">
      <w:pPr>
        <w:widowControl w:val="0"/>
        <w:spacing w:line="240" w:lineRule="auto"/>
        <w:ind w:left="861" w:right="-20"/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</w:pPr>
    </w:p>
    <w:p w:rsidR="008461BB" w:rsidRDefault="004715E6" w:rsidP="00BC08B9">
      <w:pPr>
        <w:widowControl w:val="0"/>
        <w:spacing w:line="240" w:lineRule="auto"/>
        <w:ind w:left="86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СТУ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:rsidR="008461BB" w:rsidRDefault="005424F2" w:rsidP="00BC08B9">
      <w:pPr>
        <w:widowControl w:val="0"/>
        <w:spacing w:line="248" w:lineRule="auto"/>
        <w:ind w:left="142" w:right="17" w:firstLine="695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5" w:name="_page_15_0"/>
      <w:bookmarkEnd w:id="4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Афашагов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 xml:space="preserve"> Михаил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Галимович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, председатель Комитета Парламента КБР по бюджету, налогам и финансовому рынку.</w:t>
      </w:r>
    </w:p>
    <w:p w:rsidR="00AD1D9A" w:rsidRPr="00AD1D9A" w:rsidRDefault="00AD1D9A" w:rsidP="00AD1D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page_16_0"/>
      <w:bookmarkEnd w:id="5"/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Говоря об исполнении республиканского бюджета, Михаил </w:t>
      </w:r>
      <w:proofErr w:type="spellStart"/>
      <w:r w:rsidRPr="00AD1D9A">
        <w:rPr>
          <w:rFonts w:ascii="Times New Roman" w:eastAsia="Times New Roman" w:hAnsi="Times New Roman" w:cs="Times New Roman"/>
          <w:sz w:val="28"/>
          <w:szCs w:val="28"/>
        </w:rPr>
        <w:t>Афашагов</w:t>
      </w:r>
      <w:proofErr w:type="spellEnd"/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 подчеркнул, что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профильным 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комитетом проведен</w:t>
      </w:r>
      <w:r w:rsidR="00644C7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детальная работа</w:t>
      </w:r>
      <w:r w:rsidR="00644C7C">
        <w:rPr>
          <w:rFonts w:ascii="Times New Roman" w:eastAsia="Times New Roman" w:hAnsi="Times New Roman" w:cs="Times New Roman"/>
          <w:sz w:val="28"/>
          <w:szCs w:val="28"/>
        </w:rPr>
        <w:t xml:space="preserve"> и анализ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</w:t>
      </w:r>
      <w:r w:rsidR="00644C7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644C7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закона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б исполнении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за 2024 год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. Он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заметил, что валовый региональный продукт вырос на 5 процентов к уровню прошлого года, а собственные доходы выросли на 13 процентов.</w:t>
      </w:r>
    </w:p>
    <w:p w:rsidR="00AD1D9A" w:rsidRPr="00AD1D9A" w:rsidRDefault="00AD1D9A" w:rsidP="00AD1D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D9A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AD1D9A">
        <w:rPr>
          <w:rFonts w:ascii="Times New Roman" w:eastAsia="Times New Roman" w:hAnsi="Times New Roman" w:cs="Times New Roman"/>
          <w:sz w:val="28"/>
          <w:szCs w:val="28"/>
        </w:rPr>
        <w:t>отмечен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о, что П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равительство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в целях оперативного управления данными о фактических поступлениях и прогнозировании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 налоговых доходов совместно с Н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алоговой службой республики наладил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ежедневный мониторинг поступлений налогов и </w:t>
      </w:r>
      <w:r w:rsidR="00644C7C" w:rsidRPr="00644C7C">
        <w:rPr>
          <w:rFonts w:ascii="Times New Roman" w:eastAsia="Times New Roman" w:hAnsi="Times New Roman" w:cs="Times New Roman"/>
          <w:sz w:val="28"/>
          <w:szCs w:val="28"/>
        </w:rPr>
        <w:t>сборов в бюджет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AD1D9A">
        <w:rPr>
          <w:rFonts w:ascii="Times New Roman" w:eastAsia="Times New Roman" w:hAnsi="Times New Roman" w:cs="Times New Roman"/>
          <w:sz w:val="28"/>
          <w:szCs w:val="28"/>
        </w:rPr>
        <w:t>Афашагов</w:t>
      </w:r>
      <w:proofErr w:type="spellEnd"/>
      <w:r w:rsidRPr="00AD1D9A">
        <w:rPr>
          <w:rFonts w:ascii="Times New Roman" w:eastAsia="Times New Roman" w:hAnsi="Times New Roman" w:cs="Times New Roman"/>
          <w:sz w:val="28"/>
          <w:szCs w:val="28"/>
        </w:rPr>
        <w:t xml:space="preserve"> обратил внимание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FE7">
        <w:rPr>
          <w:rFonts w:ascii="Times New Roman" w:eastAsia="Times New Roman" w:hAnsi="Times New Roman" w:cs="Times New Roman"/>
          <w:sz w:val="28"/>
          <w:szCs w:val="28"/>
        </w:rPr>
        <w:t>еще остаются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вопросы, требую</w:t>
      </w:r>
      <w:r w:rsidR="00D23FE7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дальнейшего разрешения. Но сегодня поднимается процент исполнения, и 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 xml:space="preserve"> связи с этим рейтинг муниципальных образований в 2024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2025 годы позволил Кабардино-Б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757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757FB" w:rsidRPr="000757FB">
        <w:rPr>
          <w:rFonts w:ascii="Times New Roman" w:eastAsia="Times New Roman" w:hAnsi="Times New Roman" w:cs="Times New Roman"/>
          <w:sz w:val="28"/>
          <w:szCs w:val="28"/>
        </w:rPr>
        <w:t>арской Республике среди субъектов Российской Федерации подняться с 76-го места по состоянию на 1 января 2024 года на 65-е место по состоянию на 1 января 2025 года.</w:t>
      </w:r>
    </w:p>
    <w:p w:rsidR="00AD1D9A" w:rsidRDefault="00AD1D9A" w:rsidP="00AD1D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Вопросов к выступающему не поступило.</w:t>
      </w:r>
    </w:p>
    <w:p w:rsidR="009B19A1" w:rsidRDefault="009B19A1" w:rsidP="00F841F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1BB" w:rsidRDefault="004C3683" w:rsidP="00F841F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Кясова</w:t>
      </w:r>
      <w:proofErr w:type="spellEnd"/>
      <w:r w:rsidR="00AD1D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Дина</w:t>
      </w:r>
      <w:r w:rsidR="00AD1D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Чамаловна</w:t>
      </w:r>
      <w:proofErr w:type="spellEnd"/>
      <w:r w:rsidR="00DB589F" w:rsidRPr="00DB589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B86C8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Контрольно</w:t>
      </w:r>
      <w:r w:rsidR="00B86C84" w:rsidRPr="00B86C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6C84">
        <w:rPr>
          <w:rFonts w:ascii="Times New Roman" w:eastAsia="Times New Roman" w:hAnsi="Times New Roman" w:cs="Times New Roman"/>
          <w:b/>
          <w:sz w:val="28"/>
          <w:szCs w:val="28"/>
        </w:rPr>
        <w:t>счетной палаты Кабардино-Балкарской Республики</w:t>
      </w:r>
      <w:r w:rsidR="00574FD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C7363" w:rsidRDefault="004372E2" w:rsidP="004372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372E2">
        <w:rPr>
          <w:rFonts w:ascii="Times New Roman" w:eastAsia="Times New Roman" w:hAnsi="Times New Roman" w:cs="Times New Roman"/>
          <w:sz w:val="28"/>
          <w:szCs w:val="28"/>
        </w:rPr>
        <w:t>редс</w:t>
      </w:r>
      <w:r w:rsidR="004C3683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4372E2">
        <w:rPr>
          <w:rFonts w:ascii="Times New Roman" w:eastAsia="Times New Roman" w:hAnsi="Times New Roman" w:cs="Times New Roman"/>
          <w:sz w:val="28"/>
          <w:szCs w:val="28"/>
        </w:rPr>
        <w:t>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</w:t>
      </w:r>
      <w:r w:rsidR="00AD1D9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>оказатели по общему объему доходов, расходов и размеру дефицита бюдж</w:t>
      </w:r>
      <w:r w:rsidR="004C3683">
        <w:rPr>
          <w:rFonts w:ascii="Times New Roman" w:eastAsia="Times New Roman" w:hAnsi="Times New Roman" w:cs="Times New Roman"/>
          <w:sz w:val="28"/>
          <w:szCs w:val="28"/>
        </w:rPr>
        <w:t>ета соответствуют данным отчета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республиканского бюджета за 202</w:t>
      </w:r>
      <w:r w:rsidR="004C368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 xml:space="preserve"> год. Однако </w:t>
      </w:r>
      <w:r w:rsidR="004C368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C3683" w:rsidRPr="004C3683">
        <w:rPr>
          <w:rFonts w:ascii="Times New Roman" w:eastAsia="Times New Roman" w:hAnsi="Times New Roman" w:cs="Times New Roman"/>
          <w:sz w:val="28"/>
          <w:szCs w:val="28"/>
        </w:rPr>
        <w:t xml:space="preserve">о некоторым доходным источникам не указана сумма по общей </w:t>
      </w:r>
      <w:proofErr w:type="spellStart"/>
      <w:r w:rsidR="004C3683" w:rsidRPr="004C3683">
        <w:rPr>
          <w:rFonts w:ascii="Times New Roman" w:eastAsia="Times New Roman" w:hAnsi="Times New Roman" w:cs="Times New Roman"/>
          <w:sz w:val="28"/>
          <w:szCs w:val="28"/>
        </w:rPr>
        <w:t>группировочной</w:t>
      </w:r>
      <w:proofErr w:type="spellEnd"/>
      <w:r w:rsidR="004C3683" w:rsidRPr="004C3683">
        <w:rPr>
          <w:rFonts w:ascii="Times New Roman" w:eastAsia="Times New Roman" w:hAnsi="Times New Roman" w:cs="Times New Roman"/>
          <w:sz w:val="28"/>
          <w:szCs w:val="28"/>
        </w:rPr>
        <w:t xml:space="preserve"> строке как по плану, так и по кассовому исполнению.</w:t>
      </w:r>
      <w:r w:rsidR="00AD1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>Контрольно-сч</w:t>
      </w:r>
      <w:r w:rsidR="00AD1D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 xml:space="preserve">тная палата предлагает </w:t>
      </w:r>
      <w:r w:rsidR="00AD1D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1D9A" w:rsidRPr="00AD1D9A">
        <w:rPr>
          <w:rFonts w:ascii="Times New Roman" w:eastAsia="Times New Roman" w:hAnsi="Times New Roman" w:cs="Times New Roman"/>
          <w:sz w:val="28"/>
          <w:szCs w:val="28"/>
        </w:rPr>
        <w:t xml:space="preserve">нести соответствующие изменения. </w:t>
      </w:r>
    </w:p>
    <w:p w:rsidR="004C3683" w:rsidRDefault="004C3683" w:rsidP="004372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83">
        <w:rPr>
          <w:rFonts w:ascii="Times New Roman" w:eastAsia="Times New Roman" w:hAnsi="Times New Roman" w:cs="Times New Roman"/>
          <w:sz w:val="28"/>
          <w:szCs w:val="28"/>
        </w:rPr>
        <w:t>Согласно сводному годовому докладу о ходе реализации об оценке эффективности госпрограмм КБР в 2024 году с высокой степенью эффективности реализованы 23 из 26 госпрограмм. По трем программам, несмотря на высокий процент освоения выделенных средств, оценка эффективности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по информации Министерства экономического развития КБР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ответственными исполнителями не проводилась. По мнению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палаты, отсутствие оценки эффективности госпрограммы может не позволить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>равительству КБР принять соответствующие управленческие решения.</w:t>
      </w:r>
    </w:p>
    <w:p w:rsidR="00FE7120" w:rsidRDefault="004C3683" w:rsidP="004372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внешней проверки бюджетной отчетности главных администраторов бюджетных средств выявлены отдельные нарушения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юджетного кодекса,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едерального закона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бухгалтерском учете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и иных нормативных актов, в том числе приведение бухучета, реформирование исполнения бюджета, составление представления бухгалтерской финансовой отчетности, нарушение нефинансового характера. Кроме того, выявлены отдельные факты неэффективно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бюджетных средств. </w:t>
      </w:r>
    </w:p>
    <w:p w:rsidR="00FE7120" w:rsidRDefault="004C3683" w:rsidP="004372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В ходе подготовки заключения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палаты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на годовой отчет нарушения и недостатки, способные повлиять на основные показатели годового отчета, не выявлены. Показатели, отраженные в годовом отчете и годовой бюджетной отчетности главных администраторов бюджетных средств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>еспубликанского бюджета Кабард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>но-Балкарской Республики соответству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>т данным Управления Федерального казначейства по КБ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. В целом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>онтрольно-счетная палата рекомендует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приняти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отчет об исполнении республ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 xml:space="preserve">иканского бюджета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 xml:space="preserve">, - сказала в заключение Д. </w:t>
      </w:r>
      <w:proofErr w:type="spellStart"/>
      <w:r w:rsidR="00FE7120">
        <w:rPr>
          <w:rFonts w:ascii="Times New Roman" w:eastAsia="Times New Roman" w:hAnsi="Times New Roman" w:cs="Times New Roman"/>
          <w:sz w:val="28"/>
          <w:szCs w:val="28"/>
        </w:rPr>
        <w:t>Кясова</w:t>
      </w:r>
      <w:proofErr w:type="spellEnd"/>
      <w:r w:rsidR="00FE71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3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1EE" w:rsidRDefault="00D541EE" w:rsidP="004372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Вопросов не поступило.</w:t>
      </w:r>
    </w:p>
    <w:p w:rsidR="008461BB" w:rsidRDefault="008461BB" w:rsidP="00BC08B9">
      <w:pPr>
        <w:spacing w:after="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41EE" w:rsidRPr="0045038D" w:rsidRDefault="00D541EE" w:rsidP="00BC08B9">
      <w:pPr>
        <w:spacing w:after="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5038D" w:rsidRPr="0045038D" w:rsidRDefault="0045038D" w:rsidP="00BC08B9">
      <w:pPr>
        <w:spacing w:after="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5038D" w:rsidRDefault="0045038D" w:rsidP="004503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page_17_0"/>
      <w:bookmarkEnd w:id="6"/>
      <w:proofErr w:type="spellStart"/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C6C6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>каева</w:t>
      </w:r>
      <w:proofErr w:type="spellEnd"/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Светлана Владимировна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заместитель 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ководителя </w:t>
      </w:r>
      <w:r w:rsidR="00574FD4">
        <w:rPr>
          <w:rFonts w:ascii="Times New Roman" w:eastAsia="Times New Roman" w:hAnsi="Times New Roman" w:cs="Times New Roman"/>
          <w:b/>
          <w:sz w:val="28"/>
          <w:szCs w:val="28"/>
        </w:rPr>
        <w:t xml:space="preserve">УФНС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Кабардино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Балкарской Р</w:t>
      </w:r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>еспублике</w:t>
      </w:r>
      <w:r w:rsidR="00574F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503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44AD" w:rsidRDefault="0045038D" w:rsidP="00A544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о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бщий </w:t>
      </w:r>
      <w:r w:rsidR="00FE712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поступлений в бюджетную систему Российской Федерации в сравнении с 2023 годом вырос почти на 9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 рублей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составил в отчетном году 46,1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 рублей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с темпом роста 124,2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В ф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>едеральный бюджет поступил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7,2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рублей, что больше аналогичного периода на 3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рублей. Задание выполнено на 113,5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>, темп роста 171,6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>. В консолидированный бюджет Кабардино-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Балкарской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еспублики поступило 23,3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рублей, что больше аналогичного периода прошлого года на 3,2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 xml:space="preserve"> рублей. Задание выполнено на 109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="00FE7120" w:rsidRPr="00FE7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38D" w:rsidRDefault="00A845A6" w:rsidP="00A544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45038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5038D" w:rsidRPr="0045038D">
        <w:rPr>
          <w:rFonts w:ascii="Times New Roman" w:eastAsia="Times New Roman" w:hAnsi="Times New Roman" w:cs="Times New Roman"/>
          <w:sz w:val="28"/>
          <w:szCs w:val="28"/>
        </w:rPr>
        <w:t>емп роста</w:t>
      </w:r>
      <w:r w:rsidR="00D541EE" w:rsidRPr="00D541EE">
        <w:t xml:space="preserve"> </w:t>
      </w:r>
      <w:r w:rsidR="00D541EE" w:rsidRPr="00D541EE">
        <w:rPr>
          <w:rFonts w:ascii="Times New Roman" w:eastAsia="Times New Roman" w:hAnsi="Times New Roman" w:cs="Times New Roman"/>
          <w:sz w:val="28"/>
          <w:szCs w:val="28"/>
        </w:rPr>
        <w:t>поступлений в консолидированный бюджет Кабардино-Балкар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 xml:space="preserve">ской республики, </w:t>
      </w:r>
      <w:r w:rsidR="00D541EE" w:rsidRPr="0045038D">
        <w:rPr>
          <w:rFonts w:ascii="Times New Roman" w:eastAsia="Times New Roman" w:hAnsi="Times New Roman" w:cs="Times New Roman"/>
          <w:sz w:val="28"/>
          <w:szCs w:val="28"/>
        </w:rPr>
        <w:t xml:space="preserve">который мы обеспечили,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составил 115,8 процента</w:t>
      </w:r>
      <w:r w:rsidR="0045038D" w:rsidRPr="0045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45038D" w:rsidRP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>выше показателей по Российской Федерации, которые составляют 113,1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>, и выше показател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 xml:space="preserve"> по СКФО, которы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 xml:space="preserve"> составля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>т 114,8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 xml:space="preserve">. Выйти на такие положительные темпы роста нам удалось за </w:t>
      </w:r>
      <w:r w:rsidR="00D23FE7">
        <w:rPr>
          <w:rFonts w:ascii="Times New Roman" w:eastAsia="Times New Roman" w:hAnsi="Times New Roman" w:cs="Times New Roman"/>
          <w:sz w:val="28"/>
          <w:szCs w:val="28"/>
        </w:rPr>
        <w:t xml:space="preserve">счет </w:t>
      </w:r>
      <w:proofErr w:type="spellStart"/>
      <w:r w:rsidR="00D23FE7">
        <w:rPr>
          <w:rFonts w:ascii="Times New Roman" w:eastAsia="Times New Roman" w:hAnsi="Times New Roman" w:cs="Times New Roman"/>
          <w:sz w:val="28"/>
          <w:szCs w:val="28"/>
        </w:rPr>
        <w:t>бюджето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образующих</w:t>
      </w:r>
      <w:proofErr w:type="spellEnd"/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45038D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="00B462C5">
        <w:rPr>
          <w:rFonts w:ascii="Times New Roman" w:eastAsia="Times New Roman" w:hAnsi="Times New Roman" w:cs="Times New Roman"/>
          <w:sz w:val="28"/>
          <w:szCs w:val="28"/>
        </w:rPr>
        <w:t>подчеркнула</w:t>
      </w:r>
      <w:r w:rsid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38D">
        <w:rPr>
          <w:rFonts w:ascii="Times New Roman" w:eastAsia="Times New Roman" w:hAnsi="Times New Roman" w:cs="Times New Roman"/>
          <w:sz w:val="28"/>
          <w:szCs w:val="28"/>
        </w:rPr>
        <w:t>Аккаева</w:t>
      </w:r>
      <w:proofErr w:type="spellEnd"/>
      <w:r w:rsidR="004503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E37" w:rsidRDefault="0045038D" w:rsidP="004503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38D">
        <w:rPr>
          <w:rFonts w:ascii="Times New Roman" w:eastAsia="Times New Roman" w:hAnsi="Times New Roman" w:cs="Times New Roman"/>
          <w:sz w:val="28"/>
          <w:szCs w:val="28"/>
        </w:rPr>
        <w:t>Структура консолидированного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КБР выглядит следующим образом: НДФЛ составляет порядка 4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1,8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, прибыль </w:t>
      </w:r>
      <w:r>
        <w:rPr>
          <w:rFonts w:ascii="Times New Roman" w:eastAsia="Times New Roman" w:hAnsi="Times New Roman" w:cs="Times New Roman"/>
          <w:sz w:val="28"/>
          <w:szCs w:val="28"/>
        </w:rPr>
        <w:t>- 1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, имущество организаци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,4 процента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, УСН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ов, акцизы - 5,1 процента, транспортный - 2,1 процента, земельный - 1,9 процента.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038D" w:rsidRPr="00A544AD" w:rsidRDefault="0045038D" w:rsidP="004503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38D">
        <w:rPr>
          <w:rFonts w:ascii="Times New Roman" w:eastAsia="Times New Roman" w:hAnsi="Times New Roman" w:cs="Times New Roman"/>
          <w:sz w:val="28"/>
          <w:szCs w:val="28"/>
        </w:rPr>
        <w:t>В республиканский бюджет за 202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год поступило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17,5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млрд 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ублей, что больше аналогичного периода прошлого года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на 2,1 млрд рублей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 xml:space="preserve"> Темп роста составил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113,8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 местные бюджеты поступило 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,7 млрд 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ублей, что больше аналогичного периода прошлого года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 xml:space="preserve"> на 934,6 млн рублей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, темп роста составил 11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5E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503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5E37" w:rsidRPr="00DB5E37">
        <w:rPr>
          <w:rFonts w:ascii="Times New Roman" w:eastAsia="Times New Roman" w:hAnsi="Times New Roman" w:cs="Times New Roman"/>
          <w:sz w:val="28"/>
          <w:szCs w:val="28"/>
        </w:rPr>
        <w:t>Бюджетные назначения исполнены всеми муниципальными районами и городскими округами республики.</w:t>
      </w:r>
    </w:p>
    <w:p w:rsidR="00FC7477" w:rsidRDefault="00D23FE7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Аккаева</w:t>
      </w:r>
      <w:proofErr w:type="spellEnd"/>
      <w:r w:rsidRPr="00B462C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отметила, что,</w:t>
      </w:r>
      <w:r w:rsidRPr="00B462C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="00B462C5" w:rsidRPr="00B462C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сожалению, </w:t>
      </w:r>
      <w:r w:rsidR="00B462C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61572" w:rsidRPr="00E61572">
        <w:rPr>
          <w:rFonts w:ascii="Times New Roman" w:eastAsia="Times New Roman" w:hAnsi="Times New Roman" w:cs="Times New Roman"/>
          <w:sz w:val="28"/>
          <w:szCs w:val="28"/>
        </w:rPr>
        <w:t>аблюдается незначительное снижение поступлений по налогу на имущество организаци</w:t>
      </w:r>
      <w:r w:rsidR="00B462C5">
        <w:rPr>
          <w:rFonts w:ascii="Times New Roman" w:eastAsia="Times New Roman" w:hAnsi="Times New Roman" w:cs="Times New Roman"/>
          <w:sz w:val="28"/>
          <w:szCs w:val="28"/>
        </w:rPr>
        <w:t>й.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572" w:rsidRDefault="00A845A6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B462C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462C5" w:rsidRPr="00B462C5">
        <w:rPr>
          <w:rFonts w:ascii="Times New Roman" w:eastAsia="Times New Roman" w:hAnsi="Times New Roman" w:cs="Times New Roman"/>
          <w:sz w:val="28"/>
          <w:szCs w:val="28"/>
        </w:rPr>
        <w:t>алоговые органы на протяжении последних пяти лет обеспечивают устойчивый рост поступлений налогов в бюджетную систему всех уровней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62C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 xml:space="preserve"> сказала в заключение Светлана </w:t>
      </w:r>
      <w:proofErr w:type="spellStart"/>
      <w:r w:rsidR="00E61572">
        <w:rPr>
          <w:rFonts w:ascii="Times New Roman" w:eastAsia="Times New Roman" w:hAnsi="Times New Roman" w:cs="Times New Roman"/>
          <w:sz w:val="28"/>
          <w:szCs w:val="28"/>
        </w:rPr>
        <w:t>Аккаева</w:t>
      </w:r>
      <w:proofErr w:type="spellEnd"/>
      <w:r w:rsidR="00E615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62C5" w:rsidRDefault="00B462C5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2C5" w:rsidRDefault="00B462C5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FE7">
        <w:rPr>
          <w:rFonts w:ascii="Times New Roman" w:eastAsia="Times New Roman" w:hAnsi="Times New Roman" w:cs="Times New Roman"/>
          <w:b/>
          <w:sz w:val="28"/>
          <w:szCs w:val="28"/>
        </w:rPr>
        <w:t>Безгодько</w:t>
      </w:r>
      <w:proofErr w:type="spellEnd"/>
      <w:r w:rsidRPr="00D23FE7">
        <w:rPr>
          <w:rFonts w:ascii="Times New Roman" w:eastAsia="Times New Roman" w:hAnsi="Times New Roman" w:cs="Times New Roman"/>
          <w:b/>
          <w:sz w:val="28"/>
          <w:szCs w:val="28"/>
        </w:rPr>
        <w:t xml:space="preserve"> В.Ф., </w:t>
      </w:r>
      <w:r w:rsidR="00D541EE" w:rsidRPr="00D541E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фракции ЛДПР: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 xml:space="preserve">Наблюдается 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прекрасная </w:t>
      </w:r>
      <w:r w:rsidR="00D541E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541EE" w:rsidRPr="00B462C5">
        <w:rPr>
          <w:rFonts w:ascii="Times New Roman" w:eastAsia="Times New Roman" w:hAnsi="Times New Roman" w:cs="Times New Roman"/>
          <w:sz w:val="28"/>
          <w:szCs w:val="28"/>
        </w:rPr>
        <w:t xml:space="preserve">инамика 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>по налоговой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. Видно будет, что мы соберем все, что можно. </w:t>
      </w:r>
      <w:r>
        <w:rPr>
          <w:rFonts w:ascii="Times New Roman" w:eastAsia="Times New Roman" w:hAnsi="Times New Roman" w:cs="Times New Roman"/>
          <w:sz w:val="28"/>
          <w:szCs w:val="28"/>
        </w:rPr>
        <w:t>По транспортному налогу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 были большие проблемы, а у вас такая динамика, и уже почти </w:t>
      </w:r>
      <w:r>
        <w:rPr>
          <w:rFonts w:ascii="Times New Roman" w:eastAsia="Times New Roman" w:hAnsi="Times New Roman" w:cs="Times New Roman"/>
          <w:sz w:val="28"/>
          <w:szCs w:val="28"/>
        </w:rPr>
        <w:t>0,5 млрд рублей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 собрали. Как вам удалось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>администрирование, претензионная работа?</w:t>
      </w:r>
    </w:p>
    <w:p w:rsidR="00B462C5" w:rsidRDefault="00B462C5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FE7">
        <w:rPr>
          <w:rFonts w:ascii="Times New Roman" w:eastAsia="Times New Roman" w:hAnsi="Times New Roman" w:cs="Times New Roman"/>
          <w:b/>
          <w:sz w:val="28"/>
          <w:szCs w:val="28"/>
        </w:rPr>
        <w:t>Аккаева</w:t>
      </w:r>
      <w:proofErr w:type="spellEnd"/>
      <w:r w:rsidRPr="00D23FE7">
        <w:rPr>
          <w:rFonts w:ascii="Times New Roman" w:eastAsia="Times New Roman" w:hAnsi="Times New Roman" w:cs="Times New Roman"/>
          <w:b/>
          <w:sz w:val="28"/>
          <w:szCs w:val="28"/>
        </w:rPr>
        <w:t xml:space="preserve"> С.В.:</w:t>
      </w:r>
      <w:r w:rsidRPr="00B462C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онечно, это все наши совместные усилия. Вы сами знаете, все сидящие в этом зале, вольно или невольно, в настоящее время стали участниками сбора налогов, особенно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 касается поступления имущественных налогов.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>десь до этого говорилось о рейтинге муниципальных образований. Это как бы новая форма оценки наших муниципалитетов, нашей республики. И она тоже дала определенный толчок в этом поступательном движении, в этом позитивном сборе налогов. Потому что все муниципалы должны были посмотреть на своих должников очень внимательно и с ними поработать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>олько за счет усиления администрирования и привлечения всех физических лиц к уплате налогов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62C5">
        <w:rPr>
          <w:rFonts w:ascii="Times New Roman" w:eastAsia="Times New Roman" w:hAnsi="Times New Roman" w:cs="Times New Roman"/>
          <w:sz w:val="28"/>
          <w:szCs w:val="28"/>
        </w:rPr>
        <w:t xml:space="preserve"> никак по-другому этот доходный источник не исполнишь. Конечно, мы используем все площадки, всех призываем, всех привлекаем.</w:t>
      </w:r>
    </w:p>
    <w:p w:rsidR="00B462C5" w:rsidRDefault="00B462C5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2C5" w:rsidRDefault="00B462C5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572" w:rsidRPr="00E61572" w:rsidRDefault="00E61572" w:rsidP="00BC0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562" w:rsidRDefault="00D91562" w:rsidP="00BC08B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1EE" w:rsidRDefault="00D541EE" w:rsidP="00BC08B9">
      <w:pPr>
        <w:widowControl w:val="0"/>
        <w:spacing w:line="240" w:lineRule="auto"/>
        <w:ind w:left="8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461BB" w:rsidRDefault="004715E6" w:rsidP="00BC08B9">
      <w:pPr>
        <w:widowControl w:val="0"/>
        <w:spacing w:line="240" w:lineRule="auto"/>
        <w:ind w:left="8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:rsidR="008461BB" w:rsidRDefault="008461BB" w:rsidP="00CA7AA4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461BB" w:rsidRPr="00CA7AA4" w:rsidRDefault="004715E6" w:rsidP="00CA7AA4">
      <w:pPr>
        <w:pStyle w:val="a4"/>
        <w:widowControl w:val="0"/>
        <w:numPr>
          <w:ilvl w:val="0"/>
          <w:numId w:val="11"/>
        </w:numPr>
        <w:tabs>
          <w:tab w:val="left" w:pos="2028"/>
          <w:tab w:val="left" w:pos="3132"/>
          <w:tab w:val="left" w:pos="4784"/>
          <w:tab w:val="left" w:pos="6560"/>
          <w:tab w:val="left" w:pos="852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</w:t>
      </w:r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 финансов </w:t>
      </w:r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>Лисун</w:t>
      </w:r>
      <w:proofErr w:type="spellEnd"/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отчете об исполнении</w:t>
      </w:r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республиканского 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="008E5BEC"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</w:t>
      </w:r>
      <w:r w:rsidR="00B462C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A845A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CA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 к сведению.</w:t>
      </w:r>
      <w:bookmarkEnd w:id="7"/>
    </w:p>
    <w:p w:rsidR="008E5BEC" w:rsidRPr="004372E2" w:rsidRDefault="008E5BEC" w:rsidP="00574FD4">
      <w:pPr>
        <w:widowControl w:val="0"/>
        <w:tabs>
          <w:tab w:val="left" w:pos="2028"/>
          <w:tab w:val="left" w:pos="3132"/>
          <w:tab w:val="left" w:pos="4784"/>
          <w:tab w:val="left" w:pos="6560"/>
          <w:tab w:val="left" w:pos="852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1BB" w:rsidRPr="00F30172" w:rsidRDefault="004715E6" w:rsidP="00574FD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page_18_0"/>
      <w:r w:rsidRPr="00F30172">
        <w:rPr>
          <w:rFonts w:ascii="Times New Roman" w:eastAsia="Times New Roman" w:hAnsi="Times New Roman" w:cs="Times New Roman"/>
          <w:spacing w:val="-11"/>
          <w:sz w:val="28"/>
          <w:szCs w:val="28"/>
        </w:rPr>
        <w:t>2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017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ен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д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Pr="00F3017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F30172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Парламенту Кабардино-Балкарской Республики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1572" w:rsidRDefault="00E61572" w:rsidP="00574FD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рассмотреть</w:t>
      </w:r>
      <w:proofErr w:type="gramEnd"/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поступившие замеча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ния и предложения по проекту за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кона      Кабардино-Балкарской Респуб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лики </w:t>
      </w:r>
      <w:r w:rsidR="00A845A6"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 исполнении республикан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ского бюджета Кабардино-Балкарской Республики за 202</w:t>
      </w:r>
      <w:r w:rsidR="00B462C5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</w:t>
      </w:r>
      <w:r w:rsidR="00A845A6"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принять его в цел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ом;</w:t>
      </w:r>
    </w:p>
    <w:p w:rsidR="00574FD4" w:rsidRDefault="00E61572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при</w:t>
      </w:r>
      <w:proofErr w:type="gramEnd"/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рассмотрении проекта закон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 Кабардино-Балкарской Республи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ки           </w:t>
      </w:r>
      <w:r w:rsidR="00A845A6"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О республиканском бюджете Кабардино-Балкарской Республики на 202</w:t>
      </w:r>
      <w:r w:rsidR="00B462C5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 и на плановый период 202</w:t>
      </w:r>
      <w:r w:rsidR="00B462C5"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202</w:t>
      </w:r>
      <w:r w:rsidR="00B462C5"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годов</w:t>
      </w:r>
      <w:r w:rsidR="00A845A6"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учесть замечания и предложения, выработанные в ходе проведения наст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оящих публичных слу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шаний.</w:t>
      </w:r>
    </w:p>
    <w:p w:rsidR="00574FD4" w:rsidRDefault="00574FD4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61572" w:rsidRPr="00E61572" w:rsidRDefault="00E61572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E61572">
        <w:rPr>
          <w:rFonts w:ascii="Times New Roman" w:eastAsia="Times New Roman" w:hAnsi="Times New Roman" w:cs="Times New Roman"/>
          <w:spacing w:val="2"/>
          <w:sz w:val="28"/>
          <w:szCs w:val="28"/>
        </w:rPr>
        <w:t>. Правительству Кабардино-Балкарской Республики:</w:t>
      </w:r>
    </w:p>
    <w:p w:rsidR="00E61572" w:rsidRPr="00E61572" w:rsidRDefault="00E61572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1572">
        <w:rPr>
          <w:rFonts w:ascii="Times New Roman" w:eastAsia="Times New Roman" w:hAnsi="Times New Roman" w:cs="Times New Roman"/>
          <w:sz w:val="28"/>
          <w:szCs w:val="28"/>
        </w:rPr>
        <w:t>принять</w:t>
      </w:r>
      <w:proofErr w:type="gramEnd"/>
      <w:r w:rsidRPr="00E61572">
        <w:rPr>
          <w:rFonts w:ascii="Times New Roman" w:eastAsia="Times New Roman" w:hAnsi="Times New Roman" w:cs="Times New Roman"/>
          <w:sz w:val="28"/>
          <w:szCs w:val="28"/>
        </w:rPr>
        <w:t xml:space="preserve"> меры по устранению нарушений, выявленных Контрольно-счетной палатой Кабардино-Балкарской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в ходе контрольных мероприя</w:t>
      </w:r>
      <w:r w:rsidR="009B34F5">
        <w:rPr>
          <w:rFonts w:ascii="Times New Roman" w:eastAsia="Times New Roman" w:hAnsi="Times New Roman" w:cs="Times New Roman"/>
          <w:sz w:val="28"/>
          <w:szCs w:val="28"/>
        </w:rPr>
        <w:t>тий.</w:t>
      </w:r>
    </w:p>
    <w:p w:rsidR="00CA7AA4" w:rsidRPr="00E61572" w:rsidRDefault="00CA7AA4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572" w:rsidRDefault="00CA7AA4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</w:t>
      </w:r>
      <w:r w:rsidR="00E61572" w:rsidRPr="00E61572">
        <w:rPr>
          <w:rFonts w:ascii="Times New Roman" w:eastAsia="Times New Roman" w:hAnsi="Times New Roman" w:cs="Times New Roman"/>
          <w:sz w:val="28"/>
          <w:szCs w:val="28"/>
        </w:rPr>
        <w:t>лавным администраторам средств республиканского бюджета Ка-</w:t>
      </w:r>
      <w:proofErr w:type="spellStart"/>
      <w:r w:rsidR="00E61572" w:rsidRPr="00E61572">
        <w:rPr>
          <w:rFonts w:ascii="Times New Roman" w:eastAsia="Times New Roman" w:hAnsi="Times New Roman" w:cs="Times New Roman"/>
          <w:sz w:val="28"/>
          <w:szCs w:val="28"/>
        </w:rPr>
        <w:t>бардино</w:t>
      </w:r>
      <w:proofErr w:type="spellEnd"/>
      <w:r w:rsidR="00E61572" w:rsidRPr="00E61572">
        <w:rPr>
          <w:rFonts w:ascii="Times New Roman" w:eastAsia="Times New Roman" w:hAnsi="Times New Roman" w:cs="Times New Roman"/>
          <w:sz w:val="28"/>
          <w:szCs w:val="28"/>
        </w:rPr>
        <w:t>-Балкарской Республики принять меры по сокращению деб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 xml:space="preserve">иторской        </w:t>
      </w:r>
      <w:r w:rsidR="00574FD4"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 w:rsidR="009B34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4F5" w:rsidRDefault="009B34F5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4F5" w:rsidRPr="009B34F5" w:rsidRDefault="00CA7AA4" w:rsidP="009B34F5">
      <w:pPr>
        <w:tabs>
          <w:tab w:val="left" w:pos="900"/>
          <w:tab w:val="left" w:pos="1260"/>
        </w:tabs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B34F5" w:rsidRPr="009B34F5">
        <w:rPr>
          <w:rFonts w:ascii="Times New Roman" w:eastAsia="Times New Roman" w:hAnsi="Times New Roman" w:cs="Times New Roman"/>
          <w:iCs/>
          <w:sz w:val="28"/>
          <w:szCs w:val="28"/>
        </w:rPr>
        <w:t>Управлению Федеральной службы государственной регистрации,      кадастра и картографии по Кабардино-Балкарской Республике и Управлению федеральной налоговой службы России по Кабардино-Балкарской Республике провести инвентаризацию, соотнесение и актуализацию информации, содержащейся в базах данных, в отношении земельных участков и на основании ее результатов сформировать перечень земельных участков, права собственности на которые принадлежат организациям, исключенным из Единого государственного реестра юридических лиц, и довести данный перечень до сведения органов государственной власти Кабардино-Балкарской Республики.</w:t>
      </w:r>
    </w:p>
    <w:p w:rsidR="009B34F5" w:rsidRDefault="009B34F5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99D" w:rsidRDefault="009B34F5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CA7A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1572" w:rsidRPr="00E61572">
        <w:rPr>
          <w:rFonts w:ascii="Times New Roman" w:eastAsia="Times New Roman" w:hAnsi="Times New Roman" w:cs="Times New Roman"/>
          <w:sz w:val="28"/>
          <w:szCs w:val="28"/>
        </w:rPr>
        <w:t>рганам местного самоуправления муниципальных районов и городских округов обеспечить рост доходов консолидированного бюджета Кабардино-Балкарской Республики за счет улучшения администрирования налоговых платежей и принятия дополнительных мер по погашению имеющейся задолженности.</w:t>
      </w:r>
    </w:p>
    <w:p w:rsidR="0064099D" w:rsidRDefault="0064099D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1BB" w:rsidRPr="00F30172" w:rsidRDefault="00CA7AA4" w:rsidP="00E61572">
      <w:pPr>
        <w:widowControl w:val="0"/>
        <w:spacing w:before="11" w:line="240" w:lineRule="auto"/>
        <w:ind w:left="108" w:right="-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6</w:t>
      </w:r>
      <w:r w:rsid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 xml:space="preserve">. 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Р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з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ме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4715E6" w:rsidRPr="00F3017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пр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у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ч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ы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715E6" w:rsidRPr="00F3017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ш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ни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="004715E6" w:rsidRPr="00F3017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ф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ци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ь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715E6" w:rsidRPr="00F3017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F30172">
        <w:rPr>
          <w:rFonts w:ascii="Times New Roman" w:eastAsia="Times New Roman" w:hAnsi="Times New Roman" w:cs="Times New Roman"/>
          <w:sz w:val="28"/>
          <w:szCs w:val="28"/>
        </w:rPr>
        <w:t>Парламента Кабардино-Балкарской Республики</w:t>
      </w:r>
      <w:r w:rsidR="004715E6" w:rsidRPr="00F3017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5E6" w:rsidRPr="00F3017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>ф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ор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м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ц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нн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о-</w:t>
      </w:r>
      <w:r w:rsidR="004715E6"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еко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>мм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у</w:t>
      </w:r>
      <w:r w:rsidR="004715E6" w:rsidRPr="00F30172"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ка</w:t>
      </w:r>
      <w:r w:rsidR="004715E6" w:rsidRPr="00F3017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ц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нн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="004715E6" w:rsidRPr="00F30172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="004715E6"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715E6" w:rsidRPr="00F3017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м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иа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5E6" w:rsidRPr="00F3017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715E6"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ое</w:t>
      </w:r>
      <w:r w:rsidR="004715E6"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4715E6"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715E6" w:rsidRPr="00F3017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зак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Кабардино-Балкарской Республики</w:t>
      </w:r>
      <w:r w:rsidR="004715E6" w:rsidRPr="00F3017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"</w:t>
      </w:r>
      <w:r w:rsidR="004715E6" w:rsidRPr="00F30172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испо</w:t>
      </w:r>
      <w:r w:rsidR="004715E6"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-5"/>
          <w:sz w:val="28"/>
          <w:szCs w:val="28"/>
        </w:rPr>
        <w:t>н</w:t>
      </w:r>
      <w:r w:rsidR="004715E6" w:rsidRPr="00F30172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15E6" w:rsidRPr="00F3017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F30172">
        <w:rPr>
          <w:rFonts w:ascii="Times New Roman" w:eastAsia="Times New Roman" w:hAnsi="Times New Roman" w:cs="Times New Roman"/>
          <w:spacing w:val="15"/>
          <w:sz w:val="28"/>
          <w:szCs w:val="28"/>
        </w:rPr>
        <w:lastRenderedPageBreak/>
        <w:t xml:space="preserve">республиканского 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>ю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="004715E6"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ж</w:t>
      </w:r>
      <w:r w:rsidR="004715E6"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="004715E6"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="004715E6"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4715E6" w:rsidRPr="00F3017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F30172">
        <w:rPr>
          <w:rFonts w:ascii="Times New Roman" w:eastAsia="Times New Roman" w:hAnsi="Times New Roman" w:cs="Times New Roman"/>
          <w:spacing w:val="6"/>
          <w:sz w:val="28"/>
          <w:szCs w:val="28"/>
        </w:rPr>
        <w:t>Кабардино-Балкарской Республики</w:t>
      </w:r>
      <w:r w:rsidR="004715E6" w:rsidRPr="00F3017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715E6"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15E6"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D7F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4715E6" w:rsidRPr="00F3017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4715E6" w:rsidRPr="00F30172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г</w:t>
      </w:r>
      <w:r w:rsidR="004715E6"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4715E6"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>д</w:t>
      </w:r>
      <w:r w:rsidR="00A845A6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"</w:t>
      </w:r>
      <w:r w:rsidR="004715E6" w:rsidRPr="00F301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172" w:rsidRDefault="00F30172" w:rsidP="00DA72B0">
      <w:pPr>
        <w:widowControl w:val="0"/>
        <w:spacing w:before="7" w:line="241" w:lineRule="auto"/>
        <w:ind w:left="805" w:right="-39"/>
        <w:jc w:val="both"/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</w:pPr>
    </w:p>
    <w:p w:rsidR="004372E2" w:rsidRDefault="004715E6" w:rsidP="00F3017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з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льт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3017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го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3017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>з</w:t>
      </w:r>
      <w:r w:rsidRPr="00F30172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017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DB589F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="009B34F5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тив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017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7"/>
          <w:sz w:val="28"/>
          <w:szCs w:val="28"/>
        </w:rPr>
        <w:t>0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оз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6"/>
          <w:sz w:val="28"/>
          <w:szCs w:val="28"/>
        </w:rPr>
        <w:t>ж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0172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14"/>
          <w:sz w:val="28"/>
          <w:szCs w:val="28"/>
        </w:rPr>
        <w:t>0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72E2" w:rsidRDefault="004372E2" w:rsidP="00F3017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1BB" w:rsidRPr="00F30172" w:rsidRDefault="004715E6" w:rsidP="00F3017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По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д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F3017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F30172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proofErr w:type="spellStart"/>
      <w:r w:rsidR="00574FD4">
        <w:rPr>
          <w:rFonts w:ascii="Times New Roman" w:eastAsia="Times New Roman" w:hAnsi="Times New Roman" w:cs="Times New Roman"/>
          <w:spacing w:val="-1"/>
          <w:sz w:val="28"/>
          <w:szCs w:val="28"/>
        </w:rPr>
        <w:t>Афашагов</w:t>
      </w:r>
      <w:proofErr w:type="spellEnd"/>
      <w:r w:rsidR="00574F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Михаил </w:t>
      </w:r>
      <w:proofErr w:type="spellStart"/>
      <w:r w:rsidR="00574FD4">
        <w:rPr>
          <w:rFonts w:ascii="Times New Roman" w:eastAsia="Times New Roman" w:hAnsi="Times New Roman" w:cs="Times New Roman"/>
          <w:spacing w:val="-1"/>
          <w:sz w:val="28"/>
          <w:szCs w:val="28"/>
        </w:rPr>
        <w:t>Галимович</w:t>
      </w:r>
      <w:proofErr w:type="spellEnd"/>
      <w:r w:rsidRPr="00F3017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щ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ю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щ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ф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з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F3017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ра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от</w:t>
      </w:r>
      <w:r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ре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ш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х в</w:t>
      </w:r>
      <w:r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з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ч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ий</w:t>
      </w:r>
      <w:r w:rsidRPr="00F3017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ж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ий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уча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тн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чных</w:t>
      </w:r>
      <w:r w:rsidRPr="00F3017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ий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кж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F30172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ы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3017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г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ж</w:t>
      </w:r>
      <w:r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да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F3017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форм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ци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нн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-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ом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мун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3017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3017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0172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з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5"/>
          <w:sz w:val="28"/>
          <w:szCs w:val="28"/>
        </w:rPr>
        <w:t>щ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ь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ай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F3017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DB589F">
        <w:rPr>
          <w:rFonts w:ascii="Times New Roman" w:eastAsia="Times New Roman" w:hAnsi="Times New Roman" w:cs="Times New Roman"/>
          <w:sz w:val="28"/>
          <w:szCs w:val="28"/>
        </w:rPr>
        <w:t>Парламента Кабардино-Балкарской Республики</w:t>
      </w:r>
      <w:r w:rsidRPr="00F3017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ф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м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ц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нн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о-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мм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3017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ци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нн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F3017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тернет</w:t>
      </w:r>
      <w:r w:rsidR="00A845A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ечение</w:t>
      </w:r>
      <w:r w:rsidRPr="00F3017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оч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3017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F3017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3017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DB589F">
        <w:rPr>
          <w:rFonts w:ascii="Times New Roman" w:eastAsia="Times New Roman" w:hAnsi="Times New Roman" w:cs="Times New Roman"/>
          <w:spacing w:val="4"/>
          <w:sz w:val="28"/>
          <w:szCs w:val="28"/>
        </w:rPr>
        <w:t>Кабардино-Балкарской Республики</w:t>
      </w:r>
      <w:r w:rsidRPr="00F3017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A845A6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pacing w:val="-8"/>
          <w:w w:val="99"/>
          <w:sz w:val="28"/>
          <w:szCs w:val="28"/>
        </w:rPr>
        <w:t>О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3017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F30172">
        <w:rPr>
          <w:rFonts w:ascii="Times New Roman" w:eastAsia="Times New Roman" w:hAnsi="Times New Roman" w:cs="Times New Roman"/>
          <w:spacing w:val="3"/>
          <w:sz w:val="28"/>
          <w:szCs w:val="28"/>
        </w:rPr>
        <w:t>по</w:t>
      </w:r>
      <w:r w:rsidRPr="00F3017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>ни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17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DB589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республиканского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3017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ю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дж</w:t>
      </w:r>
      <w:r w:rsidRPr="00F30172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F301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017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DB589F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</w:t>
      </w:r>
      <w:r w:rsidRPr="00F3017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3017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2B2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017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3017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г</w:t>
      </w:r>
      <w:r w:rsidRPr="00F30172">
        <w:rPr>
          <w:rFonts w:ascii="Times New Roman" w:eastAsia="Times New Roman" w:hAnsi="Times New Roman" w:cs="Times New Roman"/>
          <w:spacing w:val="-5"/>
          <w:sz w:val="28"/>
          <w:szCs w:val="28"/>
        </w:rPr>
        <w:t>од</w:t>
      </w:r>
      <w:r w:rsidR="00A845A6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"</w:t>
      </w:r>
      <w:r w:rsidRPr="00F301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1BB" w:rsidRPr="00F30172" w:rsidRDefault="008461BB" w:rsidP="00F301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1BB" w:rsidRPr="00F30172" w:rsidRDefault="008461BB" w:rsidP="00BC08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589F" w:rsidRDefault="00DB589F" w:rsidP="00BC08B9"/>
    <w:p w:rsidR="00DB589F" w:rsidRDefault="00DB589F" w:rsidP="00DB589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0"/>
      </w:tblGrid>
      <w:tr w:rsidR="00CA7AA4" w:rsidTr="004372E2">
        <w:tc>
          <w:tcPr>
            <w:tcW w:w="4830" w:type="dxa"/>
          </w:tcPr>
          <w:p w:rsidR="00CA7AA4" w:rsidRDefault="00CA7AA4" w:rsidP="00CA7AA4">
            <w:pPr>
              <w:jc w:val="center"/>
            </w:pPr>
            <w:r>
              <w:t xml:space="preserve">Председатель Комитета </w:t>
            </w:r>
          </w:p>
          <w:p w:rsidR="00CA7AA4" w:rsidRDefault="00CA7AA4" w:rsidP="00CA7AA4">
            <w:pPr>
              <w:jc w:val="center"/>
            </w:pPr>
            <w:r>
              <w:t xml:space="preserve">Парламента Кабардино-Балкарской Республики по бюджету, налогам </w:t>
            </w:r>
          </w:p>
          <w:p w:rsidR="00CA7AA4" w:rsidRDefault="00CA7AA4" w:rsidP="00CA7AA4">
            <w:pPr>
              <w:jc w:val="center"/>
            </w:pPr>
            <w:r>
              <w:t>и финансовому рынку</w:t>
            </w:r>
          </w:p>
        </w:tc>
        <w:tc>
          <w:tcPr>
            <w:tcW w:w="4830" w:type="dxa"/>
          </w:tcPr>
          <w:p w:rsidR="00CA7AA4" w:rsidRDefault="00CA7AA4" w:rsidP="00CA7AA4"/>
          <w:p w:rsidR="00CA7AA4" w:rsidRDefault="00CA7AA4" w:rsidP="00CA7AA4"/>
          <w:p w:rsidR="00CA7AA4" w:rsidRDefault="00CA7AA4" w:rsidP="00CA7AA4">
            <w:r>
              <w:t xml:space="preserve">                     </w:t>
            </w:r>
          </w:p>
          <w:p w:rsidR="00CA7AA4" w:rsidRDefault="00CA7AA4" w:rsidP="00CA7AA4">
            <w:r>
              <w:t xml:space="preserve">                                     М.Г. </w:t>
            </w:r>
            <w:proofErr w:type="spellStart"/>
            <w:r>
              <w:t>Афашагов</w:t>
            </w:r>
            <w:proofErr w:type="spellEnd"/>
            <w:r>
              <w:t xml:space="preserve"> </w:t>
            </w:r>
          </w:p>
        </w:tc>
      </w:tr>
    </w:tbl>
    <w:p w:rsidR="008461BB" w:rsidRPr="00DB589F" w:rsidRDefault="008461BB" w:rsidP="00DB589F">
      <w:pPr>
        <w:sectPr w:rsidR="008461BB" w:rsidRPr="00DB589F" w:rsidSect="005659BD">
          <w:type w:val="nextColumn"/>
          <w:pgSz w:w="11938" w:h="16858"/>
          <w:pgMar w:top="1134" w:right="567" w:bottom="1134" w:left="1701" w:header="0" w:footer="0" w:gutter="0"/>
          <w:cols w:space="708"/>
        </w:sectPr>
      </w:pPr>
    </w:p>
    <w:bookmarkEnd w:id="8"/>
    <w:p w:rsidR="008461BB" w:rsidRPr="00F30172" w:rsidRDefault="008461BB" w:rsidP="004372E2">
      <w:pPr>
        <w:widowControl w:val="0"/>
        <w:spacing w:line="244" w:lineRule="auto"/>
        <w:ind w:left="108" w:right="384" w:firstLine="13"/>
        <w:rPr>
          <w:rFonts w:ascii="Times New Roman" w:eastAsia="Times New Roman" w:hAnsi="Times New Roman" w:cs="Times New Roman"/>
          <w:sz w:val="26"/>
          <w:szCs w:val="26"/>
        </w:rPr>
      </w:pPr>
    </w:p>
    <w:sectPr w:rsidR="008461BB" w:rsidRPr="00F30172" w:rsidSect="00BE13B1">
      <w:type w:val="nextColumn"/>
      <w:pgSz w:w="11938" w:h="16858"/>
      <w:pgMar w:top="1134" w:right="567" w:bottom="1134" w:left="1701" w:header="0" w:footer="0" w:gutter="0"/>
      <w:cols w:num="2" w:space="708" w:equalWidth="0">
        <w:col w:w="3838" w:space="4233"/>
        <w:col w:w="159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2566"/>
    <w:multiLevelType w:val="hybridMultilevel"/>
    <w:tmpl w:val="B258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3979"/>
    <w:multiLevelType w:val="hybridMultilevel"/>
    <w:tmpl w:val="C4B83F10"/>
    <w:lvl w:ilvl="0" w:tplc="AAC8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3961E5"/>
    <w:multiLevelType w:val="hybridMultilevel"/>
    <w:tmpl w:val="B258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0765"/>
    <w:multiLevelType w:val="hybridMultilevel"/>
    <w:tmpl w:val="03807EF8"/>
    <w:lvl w:ilvl="0" w:tplc="25D2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0233AB"/>
    <w:multiLevelType w:val="hybridMultilevel"/>
    <w:tmpl w:val="3DE87FA4"/>
    <w:lvl w:ilvl="0" w:tplc="1CD2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E6C19"/>
    <w:multiLevelType w:val="hybridMultilevel"/>
    <w:tmpl w:val="B258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E576F"/>
    <w:multiLevelType w:val="hybridMultilevel"/>
    <w:tmpl w:val="0FD818A0"/>
    <w:lvl w:ilvl="0" w:tplc="65B66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A6413"/>
    <w:multiLevelType w:val="hybridMultilevel"/>
    <w:tmpl w:val="20B2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E67BC"/>
    <w:multiLevelType w:val="multilevel"/>
    <w:tmpl w:val="AF946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1F583E"/>
    <w:multiLevelType w:val="hybridMultilevel"/>
    <w:tmpl w:val="28189262"/>
    <w:lvl w:ilvl="0" w:tplc="B510BD28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>
    <w:nsid w:val="7D160899"/>
    <w:multiLevelType w:val="hybridMultilevel"/>
    <w:tmpl w:val="65F848B8"/>
    <w:lvl w:ilvl="0" w:tplc="D2827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BB"/>
    <w:rsid w:val="00000F70"/>
    <w:rsid w:val="00037286"/>
    <w:rsid w:val="00060047"/>
    <w:rsid w:val="0006071A"/>
    <w:rsid w:val="000757FB"/>
    <w:rsid w:val="00087610"/>
    <w:rsid w:val="000A401B"/>
    <w:rsid w:val="000C3C52"/>
    <w:rsid w:val="000C3D95"/>
    <w:rsid w:val="00105EFA"/>
    <w:rsid w:val="001967D7"/>
    <w:rsid w:val="001A43C1"/>
    <w:rsid w:val="001A7934"/>
    <w:rsid w:val="001D123E"/>
    <w:rsid w:val="001D4E24"/>
    <w:rsid w:val="00245E2A"/>
    <w:rsid w:val="00247E23"/>
    <w:rsid w:val="002B0AF4"/>
    <w:rsid w:val="002D59E7"/>
    <w:rsid w:val="002F34EB"/>
    <w:rsid w:val="003201AA"/>
    <w:rsid w:val="00352B29"/>
    <w:rsid w:val="00360298"/>
    <w:rsid w:val="0036062D"/>
    <w:rsid w:val="0036457C"/>
    <w:rsid w:val="003B50D3"/>
    <w:rsid w:val="003C10AB"/>
    <w:rsid w:val="003C6918"/>
    <w:rsid w:val="003D1EBB"/>
    <w:rsid w:val="004230AF"/>
    <w:rsid w:val="004372E2"/>
    <w:rsid w:val="0045038D"/>
    <w:rsid w:val="00454292"/>
    <w:rsid w:val="0046504A"/>
    <w:rsid w:val="004715E6"/>
    <w:rsid w:val="00481F11"/>
    <w:rsid w:val="004969B1"/>
    <w:rsid w:val="004C3683"/>
    <w:rsid w:val="004E1DFB"/>
    <w:rsid w:val="004F5FBA"/>
    <w:rsid w:val="00511719"/>
    <w:rsid w:val="00511875"/>
    <w:rsid w:val="005217AA"/>
    <w:rsid w:val="005424F2"/>
    <w:rsid w:val="00556BBE"/>
    <w:rsid w:val="005659BD"/>
    <w:rsid w:val="00574201"/>
    <w:rsid w:val="00574FD4"/>
    <w:rsid w:val="0064099D"/>
    <w:rsid w:val="00644C7C"/>
    <w:rsid w:val="00664E53"/>
    <w:rsid w:val="006854E5"/>
    <w:rsid w:val="006A3776"/>
    <w:rsid w:val="006E032F"/>
    <w:rsid w:val="007051BE"/>
    <w:rsid w:val="00742360"/>
    <w:rsid w:val="007747C2"/>
    <w:rsid w:val="007922CD"/>
    <w:rsid w:val="00821D64"/>
    <w:rsid w:val="00845D41"/>
    <w:rsid w:val="008461BB"/>
    <w:rsid w:val="00877D1D"/>
    <w:rsid w:val="0089249F"/>
    <w:rsid w:val="008B6D9E"/>
    <w:rsid w:val="008D58DE"/>
    <w:rsid w:val="008E5BEC"/>
    <w:rsid w:val="00950348"/>
    <w:rsid w:val="009755BD"/>
    <w:rsid w:val="0098547B"/>
    <w:rsid w:val="00997AD9"/>
    <w:rsid w:val="009B19A1"/>
    <w:rsid w:val="009B34F5"/>
    <w:rsid w:val="00A137B0"/>
    <w:rsid w:val="00A14D4E"/>
    <w:rsid w:val="00A22C11"/>
    <w:rsid w:val="00A3006E"/>
    <w:rsid w:val="00A544AD"/>
    <w:rsid w:val="00A661B6"/>
    <w:rsid w:val="00A845A6"/>
    <w:rsid w:val="00A8788D"/>
    <w:rsid w:val="00A87E45"/>
    <w:rsid w:val="00AC49AC"/>
    <w:rsid w:val="00AD1D9A"/>
    <w:rsid w:val="00AE06C7"/>
    <w:rsid w:val="00B462C5"/>
    <w:rsid w:val="00B51B49"/>
    <w:rsid w:val="00B65B01"/>
    <w:rsid w:val="00B86C84"/>
    <w:rsid w:val="00B92F1A"/>
    <w:rsid w:val="00BC08B9"/>
    <w:rsid w:val="00BE13B1"/>
    <w:rsid w:val="00BF1BA9"/>
    <w:rsid w:val="00CA48A0"/>
    <w:rsid w:val="00CA7AA4"/>
    <w:rsid w:val="00CC153C"/>
    <w:rsid w:val="00CE61DC"/>
    <w:rsid w:val="00CF4B22"/>
    <w:rsid w:val="00D21F7A"/>
    <w:rsid w:val="00D23FE7"/>
    <w:rsid w:val="00D3309E"/>
    <w:rsid w:val="00D504B1"/>
    <w:rsid w:val="00D541EE"/>
    <w:rsid w:val="00D643EA"/>
    <w:rsid w:val="00D91562"/>
    <w:rsid w:val="00DA72B0"/>
    <w:rsid w:val="00DB589F"/>
    <w:rsid w:val="00DB5E37"/>
    <w:rsid w:val="00DC6C6A"/>
    <w:rsid w:val="00DC7363"/>
    <w:rsid w:val="00DD58F5"/>
    <w:rsid w:val="00E3624F"/>
    <w:rsid w:val="00E61572"/>
    <w:rsid w:val="00E872BD"/>
    <w:rsid w:val="00ED7F31"/>
    <w:rsid w:val="00EE6ED7"/>
    <w:rsid w:val="00F30172"/>
    <w:rsid w:val="00F30A7C"/>
    <w:rsid w:val="00F35B96"/>
    <w:rsid w:val="00F35BC6"/>
    <w:rsid w:val="00F841FF"/>
    <w:rsid w:val="00FA2D23"/>
    <w:rsid w:val="00FC636A"/>
    <w:rsid w:val="00FC7477"/>
    <w:rsid w:val="00FE6AD7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FE701-431D-414F-9FB5-37DFB68C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C52"/>
    <w:pPr>
      <w:spacing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0C3C52"/>
    <w:pPr>
      <w:autoSpaceDE w:val="0"/>
      <w:autoSpaceDN w:val="0"/>
      <w:adjustRightInd w:val="0"/>
      <w:spacing w:line="240" w:lineRule="auto"/>
      <w:ind w:firstLine="540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0C3C52"/>
    <w:rPr>
      <w:rFonts w:ascii="Times New Roman" w:eastAsiaTheme="minorHAnsi" w:hAnsi="Times New Roman" w:cs="Times New Roman"/>
      <w:sz w:val="28"/>
      <w:szCs w:val="28"/>
      <w:lang w:eastAsia="en-US"/>
    </w:rPr>
  </w:style>
  <w:style w:type="table" w:customStyle="1" w:styleId="11">
    <w:name w:val="Сетка таблицы1"/>
    <w:basedOn w:val="a1"/>
    <w:next w:val="a3"/>
    <w:uiPriority w:val="39"/>
    <w:rsid w:val="000C3C52"/>
    <w:pPr>
      <w:spacing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1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0047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2"/>
    <w:rsid w:val="00A300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6"/>
    <w:rsid w:val="00A3006E"/>
    <w:pPr>
      <w:widowControl w:val="0"/>
      <w:shd w:val="clear" w:color="auto" w:fill="FFFFFF"/>
      <w:spacing w:line="39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3"/>
    <w:uiPriority w:val="39"/>
    <w:rsid w:val="00F35BC6"/>
    <w:pPr>
      <w:spacing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F166-D2D8-4049-849F-976843BD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KomBud</dc:creator>
  <cp:lastModifiedBy>UDO5</cp:lastModifiedBy>
  <cp:revision>17</cp:revision>
  <dcterms:created xsi:type="dcterms:W3CDTF">2025-05-20T11:42:00Z</dcterms:created>
  <dcterms:modified xsi:type="dcterms:W3CDTF">2025-05-21T13:19:00Z</dcterms:modified>
</cp:coreProperties>
</file>