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7AC8" w14:textId="77777777" w:rsidR="000E44FE" w:rsidRPr="00C653B5" w:rsidRDefault="000E44FE" w:rsidP="000E44FE">
      <w:pPr>
        <w:ind w:right="-29"/>
        <w:jc w:val="right"/>
        <w:rPr>
          <w:color w:val="FFFFFF" w:themeColor="background1"/>
          <w:spacing w:val="-2"/>
        </w:rPr>
      </w:pPr>
      <w:r w:rsidRPr="00C653B5">
        <w:rPr>
          <w:color w:val="FFFFFF" w:themeColor="background1"/>
        </w:rPr>
        <w:t>Вносится Комитетом Парламента КБР по</w:t>
      </w:r>
      <w:r w:rsidRPr="00C653B5">
        <w:rPr>
          <w:color w:val="FFFFFF" w:themeColor="background1"/>
          <w:spacing w:val="-2"/>
        </w:rPr>
        <w:t xml:space="preserve"> труду, </w:t>
      </w:r>
    </w:p>
    <w:p w14:paraId="27862971" w14:textId="77777777" w:rsidR="000E44FE" w:rsidRPr="00C653B5" w:rsidRDefault="000E44FE" w:rsidP="000E44FE">
      <w:pPr>
        <w:ind w:right="-29"/>
        <w:jc w:val="right"/>
        <w:rPr>
          <w:color w:val="FFFFFF" w:themeColor="background1"/>
        </w:rPr>
      </w:pPr>
      <w:r w:rsidRPr="00C653B5">
        <w:rPr>
          <w:color w:val="FFFFFF" w:themeColor="background1"/>
          <w:spacing w:val="-2"/>
        </w:rPr>
        <w:t>социальной политике, здравоохранению и делам ветеранов</w:t>
      </w:r>
    </w:p>
    <w:p w14:paraId="60F0A545" w14:textId="77777777" w:rsidR="000E44FE" w:rsidRPr="00C653B5" w:rsidRDefault="000E44FE" w:rsidP="000E44FE">
      <w:pPr>
        <w:ind w:right="-29"/>
        <w:jc w:val="right"/>
        <w:rPr>
          <w:color w:val="FFFFFF" w:themeColor="background1"/>
        </w:rPr>
      </w:pPr>
    </w:p>
    <w:p w14:paraId="0B014460" w14:textId="77777777" w:rsidR="000E44FE" w:rsidRPr="00C653B5" w:rsidRDefault="000E44FE" w:rsidP="000E44FE">
      <w:pPr>
        <w:ind w:right="-29"/>
        <w:jc w:val="right"/>
        <w:rPr>
          <w:color w:val="FFFFFF" w:themeColor="background1"/>
          <w:u w:val="single"/>
        </w:rPr>
      </w:pPr>
      <w:r w:rsidRPr="00C653B5">
        <w:rPr>
          <w:color w:val="FFFFFF" w:themeColor="background1"/>
          <w:u w:val="single"/>
        </w:rPr>
        <w:t>Проект</w:t>
      </w:r>
    </w:p>
    <w:p w14:paraId="4AA8D776" w14:textId="77777777" w:rsidR="000E44FE" w:rsidRPr="00C653B5" w:rsidRDefault="000E44FE" w:rsidP="000E44FE">
      <w:pPr>
        <w:ind w:right="141"/>
        <w:jc w:val="right"/>
        <w:rPr>
          <w:color w:val="FFFFFF" w:themeColor="background1"/>
        </w:rPr>
      </w:pPr>
    </w:p>
    <w:p w14:paraId="4A5EB9BC" w14:textId="77777777" w:rsidR="000E44FE" w:rsidRPr="00C653B5" w:rsidRDefault="000E44FE" w:rsidP="000E44FE">
      <w:pPr>
        <w:ind w:right="141"/>
        <w:jc w:val="right"/>
        <w:rPr>
          <w:color w:val="FFFFFF" w:themeColor="background1"/>
          <w:szCs w:val="24"/>
        </w:rPr>
      </w:pPr>
    </w:p>
    <w:p w14:paraId="2F084268" w14:textId="50FD1903" w:rsidR="000E44FE" w:rsidRPr="00C653B5" w:rsidRDefault="000E44FE" w:rsidP="000E44FE">
      <w:pPr>
        <w:ind w:right="141"/>
        <w:jc w:val="right"/>
        <w:rPr>
          <w:color w:val="FFFFFF" w:themeColor="background1"/>
          <w:szCs w:val="24"/>
        </w:rPr>
      </w:pPr>
    </w:p>
    <w:p w14:paraId="18B572B7" w14:textId="77777777" w:rsidR="003A7B2F" w:rsidRPr="00E217DF" w:rsidRDefault="003A7B2F" w:rsidP="000E44FE">
      <w:pPr>
        <w:ind w:right="141"/>
        <w:jc w:val="right"/>
        <w:rPr>
          <w:szCs w:val="24"/>
        </w:rPr>
      </w:pPr>
    </w:p>
    <w:p w14:paraId="6AE852D7" w14:textId="77777777" w:rsidR="000E44FE" w:rsidRPr="00E217DF" w:rsidRDefault="000E44FE" w:rsidP="000E44FE">
      <w:pPr>
        <w:jc w:val="center"/>
        <w:rPr>
          <w:b/>
        </w:rPr>
      </w:pPr>
      <w:r w:rsidRPr="00E217DF">
        <w:rPr>
          <w:b/>
        </w:rPr>
        <w:t>РЕШЕНИЕ</w:t>
      </w:r>
    </w:p>
    <w:p w14:paraId="6DBEF1BF" w14:textId="77777777" w:rsidR="000E44FE" w:rsidRPr="00CA0647" w:rsidRDefault="000E44FE" w:rsidP="000E44FE">
      <w:pPr>
        <w:jc w:val="center"/>
      </w:pPr>
      <w:r w:rsidRPr="00CA0647">
        <w:t>президиума Парламента Кабардино-Балкарской Республики</w:t>
      </w:r>
    </w:p>
    <w:p w14:paraId="215F557E" w14:textId="77777777" w:rsidR="006B3790" w:rsidRPr="006B3790" w:rsidRDefault="006B3790" w:rsidP="000E44FE">
      <w:pPr>
        <w:tabs>
          <w:tab w:val="left" w:pos="9284"/>
        </w:tabs>
        <w:spacing w:line="228" w:lineRule="auto"/>
        <w:ind w:right="-2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84"/>
      </w:tblGrid>
      <w:tr w:rsidR="006B3790" w:rsidRPr="006B3790" w14:paraId="72289BB3" w14:textId="77777777" w:rsidTr="00FD2DF9">
        <w:trPr>
          <w:jc w:val="center"/>
        </w:trPr>
        <w:tc>
          <w:tcPr>
            <w:tcW w:w="8684" w:type="dxa"/>
            <w:shd w:val="clear" w:color="auto" w:fill="auto"/>
          </w:tcPr>
          <w:p w14:paraId="1629C627" w14:textId="77777777" w:rsidR="000E44FE" w:rsidRDefault="000E44FE" w:rsidP="000E44FE">
            <w:pPr>
              <w:spacing w:line="228" w:lineRule="auto"/>
              <w:ind w:right="-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Hlk228258930"/>
            <w:r w:rsidRPr="000E44FE">
              <w:rPr>
                <w:rFonts w:eastAsia="Times New Roman" w:cs="Times New Roman"/>
                <w:szCs w:val="28"/>
                <w:lang w:eastAsia="ru-RU"/>
              </w:rPr>
              <w:t xml:space="preserve">О </w:t>
            </w:r>
            <w:bookmarkStart w:id="1" w:name="_Hlk226043344"/>
            <w:r w:rsidRPr="000E44FE">
              <w:rPr>
                <w:rFonts w:eastAsia="Times New Roman" w:cs="Times New Roman"/>
                <w:szCs w:val="28"/>
                <w:lang w:eastAsia="ru-RU"/>
              </w:rPr>
              <w:t xml:space="preserve">реализации мер поддержки участников </w:t>
            </w:r>
          </w:p>
          <w:p w14:paraId="02CEA1DE" w14:textId="0B033C37" w:rsidR="000E44FE" w:rsidRPr="000E44FE" w:rsidRDefault="000E44FE" w:rsidP="000E44FE">
            <w:pPr>
              <w:spacing w:line="228" w:lineRule="auto"/>
              <w:ind w:right="-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E44FE">
              <w:rPr>
                <w:rFonts w:eastAsia="Times New Roman" w:cs="Times New Roman"/>
                <w:szCs w:val="28"/>
                <w:lang w:eastAsia="ru-RU"/>
              </w:rPr>
              <w:t xml:space="preserve">специальной военной операции и членов их семей </w:t>
            </w:r>
            <w:bookmarkEnd w:id="1"/>
          </w:p>
          <w:bookmarkEnd w:id="0"/>
          <w:p w14:paraId="2B5B8C78" w14:textId="53AF2FEE" w:rsidR="006B3790" w:rsidRPr="006B3790" w:rsidRDefault="006B3790" w:rsidP="000E44FE">
            <w:pPr>
              <w:spacing w:line="228" w:lineRule="auto"/>
              <w:ind w:right="-28"/>
              <w:jc w:val="center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</w:p>
        </w:tc>
      </w:tr>
    </w:tbl>
    <w:p w14:paraId="23D3DBBC" w14:textId="36FD92D2" w:rsidR="006B3790" w:rsidRDefault="003113D6" w:rsidP="003113D6">
      <w:pPr>
        <w:spacing w:line="228" w:lineRule="auto"/>
        <w:ind w:right="-28" w:firstLine="709"/>
        <w:rPr>
          <w:rFonts w:eastAsia="Times New Roman" w:cs="Times New Roman"/>
          <w:spacing w:val="2"/>
          <w:szCs w:val="20"/>
          <w:lang w:eastAsia="ru-RU"/>
        </w:rPr>
      </w:pPr>
      <w:r w:rsidRPr="003113D6">
        <w:rPr>
          <w:rFonts w:eastAsia="Times New Roman" w:cs="Times New Roman"/>
          <w:spacing w:val="2"/>
          <w:szCs w:val="20"/>
          <w:lang w:eastAsia="ru-RU"/>
        </w:rPr>
        <w:t xml:space="preserve">Заслушав и обсудив в рамках "правительственного часа" информацию </w:t>
      </w:r>
      <w:bookmarkStart w:id="2" w:name="_Hlk226986801"/>
      <w:r w:rsidR="007B21F4" w:rsidRPr="00D360CA">
        <w:rPr>
          <w:rFonts w:eastAsia="Times New Roman" w:cs="Times New Roman"/>
          <w:spacing w:val="-2"/>
          <w:szCs w:val="20"/>
          <w:lang w:eastAsia="ru-RU"/>
        </w:rPr>
        <w:t xml:space="preserve">исполняющего обязанности </w:t>
      </w:r>
      <w:r w:rsidRPr="00D360CA">
        <w:rPr>
          <w:rFonts w:eastAsia="Times New Roman" w:cs="Times New Roman"/>
          <w:spacing w:val="-2"/>
          <w:szCs w:val="20"/>
          <w:lang w:eastAsia="ru-RU"/>
        </w:rPr>
        <w:t>министра труда и социальной защиты Кабардино</w:t>
      </w:r>
      <w:r w:rsidRPr="003113D6">
        <w:rPr>
          <w:rFonts w:eastAsia="Times New Roman" w:cs="Times New Roman"/>
          <w:spacing w:val="2"/>
          <w:szCs w:val="20"/>
          <w:lang w:eastAsia="ru-RU"/>
        </w:rPr>
        <w:t>-</w:t>
      </w:r>
      <w:r w:rsidRPr="00D360CA">
        <w:rPr>
          <w:rFonts w:eastAsia="Times New Roman" w:cs="Times New Roman"/>
          <w:spacing w:val="-2"/>
          <w:szCs w:val="20"/>
          <w:lang w:eastAsia="ru-RU"/>
        </w:rPr>
        <w:t xml:space="preserve">Балкарской Республики </w:t>
      </w:r>
      <w:r w:rsidR="007B21F4" w:rsidRPr="00D360CA">
        <w:rPr>
          <w:rFonts w:eastAsia="Times New Roman" w:cs="Times New Roman"/>
          <w:spacing w:val="-2"/>
          <w:szCs w:val="20"/>
          <w:lang w:eastAsia="ru-RU"/>
        </w:rPr>
        <w:t>А.Р</w:t>
      </w:r>
      <w:r w:rsidRPr="00D360CA">
        <w:rPr>
          <w:rFonts w:eastAsia="Times New Roman" w:cs="Times New Roman"/>
          <w:spacing w:val="-2"/>
          <w:szCs w:val="20"/>
          <w:lang w:eastAsia="ru-RU"/>
        </w:rPr>
        <w:t xml:space="preserve">. </w:t>
      </w:r>
      <w:proofErr w:type="spellStart"/>
      <w:r w:rsidR="007B21F4" w:rsidRPr="00D360CA">
        <w:rPr>
          <w:rFonts w:eastAsia="Times New Roman" w:cs="Times New Roman"/>
          <w:spacing w:val="-2"/>
          <w:szCs w:val="20"/>
          <w:lang w:eastAsia="ru-RU"/>
        </w:rPr>
        <w:t>Шето</w:t>
      </w:r>
      <w:r w:rsidRPr="00D360CA">
        <w:rPr>
          <w:rFonts w:eastAsia="Times New Roman" w:cs="Times New Roman"/>
          <w:spacing w:val="-2"/>
          <w:szCs w:val="20"/>
          <w:lang w:eastAsia="ru-RU"/>
        </w:rPr>
        <w:t>ва</w:t>
      </w:r>
      <w:proofErr w:type="spellEnd"/>
      <w:r w:rsidRPr="00D360CA">
        <w:rPr>
          <w:rFonts w:eastAsia="Times New Roman" w:cs="Times New Roman"/>
          <w:spacing w:val="-2"/>
          <w:szCs w:val="20"/>
          <w:lang w:eastAsia="ru-RU"/>
        </w:rPr>
        <w:t xml:space="preserve"> </w:t>
      </w:r>
      <w:bookmarkEnd w:id="2"/>
      <w:r w:rsidRPr="00D360CA">
        <w:rPr>
          <w:rFonts w:eastAsia="Times New Roman" w:cs="Times New Roman"/>
          <w:spacing w:val="-2"/>
          <w:szCs w:val="20"/>
          <w:lang w:eastAsia="ru-RU"/>
        </w:rPr>
        <w:t>о реализации мер поддержки участников</w:t>
      </w:r>
      <w:r w:rsidRPr="000E44FE">
        <w:rPr>
          <w:rFonts w:eastAsia="Times New Roman" w:cs="Times New Roman"/>
          <w:spacing w:val="2"/>
          <w:szCs w:val="20"/>
          <w:lang w:eastAsia="ru-RU"/>
        </w:rPr>
        <w:t xml:space="preserve"> специальной военной операции и членов их семей</w:t>
      </w:r>
      <w:r w:rsidRPr="003113D6">
        <w:rPr>
          <w:rFonts w:eastAsia="Times New Roman" w:cs="Times New Roman"/>
          <w:spacing w:val="2"/>
          <w:szCs w:val="20"/>
          <w:lang w:eastAsia="ru-RU"/>
        </w:rPr>
        <w:t>, президиум Парламента Кабар</w:t>
      </w:r>
      <w:r w:rsidRPr="003113D6">
        <w:rPr>
          <w:rFonts w:eastAsia="Times New Roman" w:cs="Times New Roman"/>
          <w:spacing w:val="2"/>
          <w:szCs w:val="20"/>
          <w:lang w:eastAsia="ru-RU"/>
        </w:rPr>
        <w:softHyphen/>
        <w:t>дино-Балкар</w:t>
      </w:r>
      <w:r w:rsidRPr="003113D6">
        <w:rPr>
          <w:rFonts w:eastAsia="Times New Roman" w:cs="Times New Roman"/>
          <w:spacing w:val="2"/>
          <w:szCs w:val="20"/>
          <w:lang w:eastAsia="ru-RU"/>
        </w:rPr>
        <w:softHyphen/>
        <w:t>ской Республики отмечает следующее.</w:t>
      </w:r>
      <w:r>
        <w:rPr>
          <w:rFonts w:eastAsia="Times New Roman" w:cs="Times New Roman"/>
          <w:spacing w:val="2"/>
          <w:szCs w:val="20"/>
          <w:lang w:eastAsia="ru-RU"/>
        </w:rPr>
        <w:t xml:space="preserve"> </w:t>
      </w:r>
    </w:p>
    <w:p w14:paraId="38F65C94" w14:textId="71BCC163" w:rsidR="002C38EF" w:rsidRPr="006B3790" w:rsidRDefault="002C38EF" w:rsidP="007B23C8">
      <w:pPr>
        <w:spacing w:line="228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2C38EF">
        <w:rPr>
          <w:rFonts w:eastAsia="Times New Roman" w:cs="Times New Roman"/>
          <w:szCs w:val="28"/>
          <w:lang w:eastAsia="ru-RU"/>
        </w:rPr>
        <w:t xml:space="preserve">На сегодняшний день в Кабардино-Балкарской Республике реализуется </w:t>
      </w:r>
      <w:r w:rsidRPr="002C38EF">
        <w:rPr>
          <w:rFonts w:eastAsia="Times New Roman" w:cs="Times New Roman"/>
          <w:spacing w:val="-2"/>
          <w:szCs w:val="28"/>
          <w:lang w:eastAsia="ru-RU"/>
        </w:rPr>
        <w:t>комплексная система мер социальной поддержки участников специальной</w:t>
      </w:r>
      <w:r w:rsidRPr="002C38EF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2C38EF">
        <w:rPr>
          <w:rFonts w:eastAsia="Times New Roman" w:cs="Times New Roman"/>
          <w:spacing w:val="-2"/>
          <w:szCs w:val="28"/>
          <w:lang w:eastAsia="ru-RU"/>
        </w:rPr>
        <w:t xml:space="preserve">военной операции </w:t>
      </w:r>
      <w:r w:rsidRPr="002C38EF">
        <w:rPr>
          <w:rFonts w:eastAsia="Times New Roman" w:cs="Times New Roman"/>
          <w:spacing w:val="-2"/>
          <w:szCs w:val="20"/>
          <w:lang w:eastAsia="ru-RU"/>
        </w:rPr>
        <w:t xml:space="preserve">(далее - СВО) </w:t>
      </w:r>
      <w:r w:rsidRPr="002C38EF">
        <w:rPr>
          <w:rFonts w:eastAsia="Times New Roman" w:cs="Times New Roman"/>
          <w:spacing w:val="-2"/>
          <w:szCs w:val="28"/>
          <w:lang w:eastAsia="ru-RU"/>
        </w:rPr>
        <w:t>и членов их семей, включающая 24 вида</w:t>
      </w:r>
      <w:r w:rsidRPr="002C38EF">
        <w:rPr>
          <w:rFonts w:eastAsia="Times New Roman" w:cs="Times New Roman"/>
          <w:spacing w:val="1000"/>
          <w:szCs w:val="28"/>
          <w:lang w:eastAsia="ru-RU"/>
        </w:rPr>
        <w:t xml:space="preserve"> </w:t>
      </w:r>
      <w:r w:rsidR="00E3440C">
        <w:rPr>
          <w:rFonts w:eastAsia="Times New Roman" w:cs="Times New Roman"/>
          <w:spacing w:val="-2"/>
          <w:szCs w:val="28"/>
          <w:lang w:eastAsia="ru-RU"/>
        </w:rPr>
        <w:t>республиканских</w:t>
      </w:r>
      <w:r w:rsidRPr="002C38EF">
        <w:rPr>
          <w:rFonts w:eastAsia="Times New Roman" w:cs="Times New Roman"/>
          <w:spacing w:val="-2"/>
          <w:szCs w:val="28"/>
          <w:lang w:eastAsia="ru-RU"/>
        </w:rPr>
        <w:t xml:space="preserve"> выплат, льгот и социальных гарантий</w:t>
      </w:r>
      <w:r w:rsidRPr="002C38EF">
        <w:rPr>
          <w:rFonts w:eastAsia="Times New Roman" w:cs="Times New Roman"/>
          <w:szCs w:val="28"/>
          <w:lang w:eastAsia="ru-RU"/>
        </w:rPr>
        <w:t>.</w:t>
      </w:r>
    </w:p>
    <w:p w14:paraId="11A18FF8" w14:textId="73C73AD8" w:rsidR="006B3790" w:rsidRPr="006B3790" w:rsidRDefault="009D213B" w:rsidP="007B23C8">
      <w:pPr>
        <w:spacing w:line="228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13602F">
        <w:rPr>
          <w:rFonts w:eastAsia="Times New Roman" w:cs="Times New Roman"/>
          <w:spacing w:val="-2"/>
          <w:szCs w:val="28"/>
          <w:lang w:eastAsia="ru-RU" w:bidi="ru-RU"/>
        </w:rPr>
        <w:t xml:space="preserve">На основании Указа Главы </w:t>
      </w:r>
      <w:r w:rsidRPr="0013602F">
        <w:rPr>
          <w:rFonts w:eastAsia="Times New Roman" w:cs="Times New Roman"/>
          <w:spacing w:val="-2"/>
          <w:szCs w:val="28"/>
          <w:lang w:eastAsia="ru-RU"/>
        </w:rPr>
        <w:t xml:space="preserve">Кабардино-Балкарской Республики от 24 сентября </w:t>
      </w:r>
      <w:r w:rsidRPr="0002497E">
        <w:rPr>
          <w:rFonts w:eastAsia="Times New Roman" w:cs="Times New Roman"/>
          <w:spacing w:val="4"/>
          <w:szCs w:val="28"/>
          <w:lang w:eastAsia="ru-RU"/>
        </w:rPr>
        <w:t>2022 года № 92-УГ "О дополнительных мерах социальной поддержки военнослужащих, иных категорий лиц и членов их семей"</w:t>
      </w:r>
      <w:r w:rsidRPr="0002497E">
        <w:rPr>
          <w:rFonts w:eastAsia="Times New Roman" w:cs="Times New Roman"/>
          <w:spacing w:val="4"/>
          <w:szCs w:val="28"/>
          <w:lang w:eastAsia="ru-RU" w:bidi="ru-RU"/>
        </w:rPr>
        <w:t xml:space="preserve"> </w:t>
      </w:r>
      <w:r w:rsidR="0013602F" w:rsidRPr="0002497E">
        <w:rPr>
          <w:rFonts w:eastAsia="Times New Roman" w:cs="Times New Roman"/>
          <w:spacing w:val="4"/>
          <w:szCs w:val="28"/>
          <w:lang w:eastAsia="ru-RU"/>
        </w:rPr>
        <w:t>участникам</w:t>
      </w:r>
      <w:r w:rsidR="00A634C4" w:rsidRPr="00D9367C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="00A634C4" w:rsidRPr="0002497E">
        <w:rPr>
          <w:rFonts w:eastAsia="Times New Roman" w:cs="Times New Roman"/>
          <w:spacing w:val="4"/>
          <w:szCs w:val="20"/>
          <w:lang w:eastAsia="ru-RU"/>
        </w:rPr>
        <w:t>специальной</w:t>
      </w:r>
      <w:r w:rsidR="00A634C4" w:rsidRPr="006B3790">
        <w:rPr>
          <w:rFonts w:eastAsia="Times New Roman" w:cs="Times New Roman"/>
          <w:szCs w:val="20"/>
          <w:lang w:eastAsia="ru-RU"/>
        </w:rPr>
        <w:t xml:space="preserve"> военной операции</w:t>
      </w:r>
      <w:r w:rsidR="006B3790" w:rsidRPr="0013602F">
        <w:rPr>
          <w:rFonts w:eastAsia="Times New Roman" w:cs="Times New Roman"/>
          <w:spacing w:val="2"/>
          <w:szCs w:val="28"/>
          <w:lang w:eastAsia="ru-RU"/>
        </w:rPr>
        <w:t xml:space="preserve">, </w:t>
      </w:r>
      <w:r w:rsidR="0013602F" w:rsidRPr="0013602F">
        <w:rPr>
          <w:rFonts w:eastAsia="Times New Roman" w:cs="Times New Roman"/>
          <w:spacing w:val="2"/>
          <w:szCs w:val="28"/>
          <w:lang w:eastAsia="ru-RU"/>
        </w:rPr>
        <w:t xml:space="preserve">постоянно проживающим либо </w:t>
      </w:r>
      <w:r w:rsidR="0013602F" w:rsidRPr="002C38EF">
        <w:rPr>
          <w:rFonts w:eastAsia="Times New Roman" w:cs="Times New Roman"/>
          <w:spacing w:val="-2"/>
          <w:szCs w:val="28"/>
          <w:lang w:eastAsia="ru-RU"/>
        </w:rPr>
        <w:t>зарегистрированным на территории Кабардино-Балкарской Республики,</w:t>
      </w:r>
      <w:r w:rsidR="002C38EF" w:rsidRPr="002C38EF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6B3790" w:rsidRPr="002C38EF">
        <w:rPr>
          <w:rFonts w:eastAsia="Times New Roman" w:cs="Times New Roman"/>
          <w:spacing w:val="-2"/>
          <w:szCs w:val="28"/>
          <w:lang w:eastAsia="ru-RU"/>
        </w:rPr>
        <w:t>и членам их семей</w:t>
      </w:r>
      <w:r w:rsidR="006B3790" w:rsidRPr="006B3790">
        <w:rPr>
          <w:rFonts w:eastAsia="Times New Roman" w:cs="Times New Roman"/>
          <w:szCs w:val="28"/>
          <w:lang w:eastAsia="ru-RU"/>
        </w:rPr>
        <w:t xml:space="preserve"> установлены следующие меры социальной поддержки:</w:t>
      </w:r>
      <w:r w:rsidR="00A634C4">
        <w:rPr>
          <w:rFonts w:eastAsia="Times New Roman" w:cs="Times New Roman"/>
          <w:szCs w:val="28"/>
          <w:lang w:eastAsia="ru-RU"/>
        </w:rPr>
        <w:t xml:space="preserve"> </w:t>
      </w:r>
    </w:p>
    <w:p w14:paraId="7E1CDA4F" w14:textId="4A81325C" w:rsidR="006B3790" w:rsidRPr="006B3790" w:rsidRDefault="006B3790" w:rsidP="007B23C8">
      <w:pPr>
        <w:spacing w:line="228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D9367C">
        <w:rPr>
          <w:rFonts w:eastAsia="Times New Roman" w:cs="Times New Roman"/>
          <w:spacing w:val="2"/>
          <w:szCs w:val="28"/>
          <w:lang w:eastAsia="ru-RU"/>
        </w:rPr>
        <w:t>военнослужащим, призванным военным комиссариатом Кабардино</w:t>
      </w:r>
      <w:r w:rsidRPr="006B3790">
        <w:rPr>
          <w:rFonts w:eastAsia="Times New Roman" w:cs="Times New Roman"/>
          <w:szCs w:val="28"/>
          <w:lang w:eastAsia="ru-RU"/>
        </w:rPr>
        <w:t xml:space="preserve">-Балкарской Республики на военную службу в соответствии с Указом Президента Российской Федерации от 21 сентября 2022 года № 647 "Об объявлении </w:t>
      </w:r>
      <w:r w:rsidRPr="00D9367C">
        <w:rPr>
          <w:rFonts w:eastAsia="Times New Roman" w:cs="Times New Roman"/>
          <w:spacing w:val="-6"/>
          <w:szCs w:val="28"/>
          <w:lang w:eastAsia="ru-RU"/>
        </w:rPr>
        <w:t>частичной мобилизации в Российской Федерации", предоставляется ежемесячна</w:t>
      </w:r>
      <w:r w:rsidRPr="006B3790">
        <w:rPr>
          <w:rFonts w:eastAsia="Times New Roman" w:cs="Times New Roman"/>
          <w:szCs w:val="28"/>
          <w:lang w:eastAsia="ru-RU"/>
        </w:rPr>
        <w:t xml:space="preserve">я денежная выплата в размере 25 </w:t>
      </w:r>
      <w:r w:rsidR="007B23C8">
        <w:rPr>
          <w:rFonts w:eastAsia="Times New Roman" w:cs="Times New Roman"/>
          <w:szCs w:val="28"/>
          <w:lang w:eastAsia="ru-RU"/>
        </w:rPr>
        <w:t>тысяч</w:t>
      </w:r>
      <w:r w:rsidRPr="006B3790">
        <w:rPr>
          <w:rFonts w:eastAsia="Times New Roman" w:cs="Times New Roman"/>
          <w:szCs w:val="28"/>
          <w:lang w:eastAsia="ru-RU"/>
        </w:rPr>
        <w:t xml:space="preserve"> рублей;</w:t>
      </w:r>
      <w:r w:rsidR="00D9367C">
        <w:rPr>
          <w:rFonts w:eastAsia="Times New Roman" w:cs="Times New Roman"/>
          <w:szCs w:val="28"/>
          <w:lang w:eastAsia="ru-RU"/>
        </w:rPr>
        <w:t xml:space="preserve"> </w:t>
      </w:r>
    </w:p>
    <w:p w14:paraId="33EFF1E6" w14:textId="0591E31F" w:rsidR="006B3790" w:rsidRPr="007B23C8" w:rsidRDefault="006B3790" w:rsidP="00232E8D">
      <w:pPr>
        <w:spacing w:line="230" w:lineRule="auto"/>
        <w:ind w:right="-28" w:firstLine="709"/>
        <w:rPr>
          <w:rFonts w:eastAsia="Times New Roman" w:cs="Times New Roman"/>
          <w:spacing w:val="-6"/>
          <w:szCs w:val="28"/>
          <w:lang w:eastAsia="ru-RU" w:bidi="ru-RU"/>
        </w:rPr>
      </w:pPr>
      <w:r w:rsidRPr="006B3790">
        <w:rPr>
          <w:rFonts w:eastAsia="Times New Roman" w:cs="Times New Roman"/>
          <w:szCs w:val="28"/>
          <w:lang w:eastAsia="ru-RU"/>
        </w:rPr>
        <w:t>военнослужащим,</w:t>
      </w:r>
      <w:r w:rsidR="00E829B0" w:rsidRPr="00A41B4E">
        <w:rPr>
          <w:rFonts w:eastAsia="Times New Roman" w:cs="Times New Roman"/>
          <w:szCs w:val="28"/>
          <w:lang w:eastAsia="ru-RU"/>
        </w:rPr>
        <w:t xml:space="preserve"> </w:t>
      </w:r>
      <w:r w:rsidR="00E829B0" w:rsidRPr="00A41B4E">
        <w:rPr>
          <w:szCs w:val="28"/>
        </w:rPr>
        <w:t xml:space="preserve">сотрудникам следственных органов Следственного </w:t>
      </w:r>
      <w:r w:rsidR="00E829B0" w:rsidRPr="00D9367C">
        <w:rPr>
          <w:spacing w:val="-6"/>
          <w:szCs w:val="28"/>
        </w:rPr>
        <w:t>комитета Российской Федерации,</w:t>
      </w:r>
      <w:r w:rsidRPr="00D9367C">
        <w:rPr>
          <w:rFonts w:eastAsia="Times New Roman" w:cs="Times New Roman"/>
          <w:spacing w:val="-6"/>
          <w:szCs w:val="28"/>
          <w:lang w:eastAsia="ru-RU"/>
        </w:rPr>
        <w:t xml:space="preserve"> а также лицам, </w:t>
      </w:r>
      <w:r w:rsidR="00562858" w:rsidRPr="00D9367C">
        <w:rPr>
          <w:rFonts w:eastAsia="Times New Roman" w:cs="Times New Roman"/>
          <w:spacing w:val="-6"/>
          <w:szCs w:val="28"/>
          <w:lang w:eastAsia="ru-RU"/>
        </w:rPr>
        <w:t>поступившим</w:t>
      </w:r>
      <w:r w:rsidRPr="00D9367C">
        <w:rPr>
          <w:rFonts w:eastAsia="Times New Roman" w:cs="Times New Roman"/>
          <w:spacing w:val="-6"/>
          <w:szCs w:val="28"/>
          <w:lang w:eastAsia="ru-RU"/>
        </w:rPr>
        <w:t xml:space="preserve"> в добровольчески</w:t>
      </w:r>
      <w:r w:rsidR="00562858" w:rsidRPr="00D9367C">
        <w:rPr>
          <w:rFonts w:eastAsia="Times New Roman" w:cs="Times New Roman"/>
          <w:spacing w:val="-6"/>
          <w:szCs w:val="28"/>
          <w:lang w:eastAsia="ru-RU"/>
        </w:rPr>
        <w:t>е</w:t>
      </w:r>
      <w:r w:rsidRPr="006B3790">
        <w:rPr>
          <w:rFonts w:eastAsia="Times New Roman" w:cs="Times New Roman"/>
          <w:szCs w:val="28"/>
          <w:lang w:eastAsia="ru-RU"/>
        </w:rPr>
        <w:t xml:space="preserve"> формирования, получившим увечье </w:t>
      </w:r>
      <w:r w:rsidR="00A41B4E" w:rsidRPr="006B3790">
        <w:rPr>
          <w:rFonts w:eastAsia="Times New Roman" w:cs="Times New Roman"/>
          <w:szCs w:val="28"/>
          <w:lang w:eastAsia="ru-RU"/>
          <w14:numForm w14:val="oldStyle"/>
        </w:rPr>
        <w:t xml:space="preserve">в результате участия в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="00A41B4E" w:rsidRPr="006B3790">
        <w:rPr>
          <w:rFonts w:eastAsia="Times New Roman" w:cs="Times New Roman"/>
          <w:szCs w:val="28"/>
          <w:lang w:eastAsia="ru-RU"/>
        </w:rPr>
        <w:t>,</w:t>
      </w:r>
      <w:r w:rsidR="00A41B4E" w:rsidRPr="00A41B4E">
        <w:rPr>
          <w:rFonts w:eastAsia="Times New Roman" w:cs="Times New Roman"/>
          <w:szCs w:val="28"/>
          <w:lang w:eastAsia="ru-RU"/>
        </w:rPr>
        <w:t xml:space="preserve"> выполнения задач в период проведения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="007D26C1" w:rsidRPr="00A41B4E">
        <w:rPr>
          <w:rFonts w:eastAsia="Times New Roman" w:cs="Times New Roman"/>
          <w:szCs w:val="28"/>
          <w:lang w:eastAsia="ru-RU"/>
        </w:rPr>
        <w:t>,</w:t>
      </w:r>
      <w:r w:rsidRPr="006B3790">
        <w:rPr>
          <w:rFonts w:eastAsia="Times New Roman" w:cs="Times New Roman"/>
          <w:szCs w:val="28"/>
          <w:lang w:eastAsia="ru-RU"/>
        </w:rPr>
        <w:t xml:space="preserve"> </w:t>
      </w:r>
      <w:r w:rsidR="00A41B4E" w:rsidRPr="00A41B4E">
        <w:rPr>
          <w:rFonts w:eastAsia="Times New Roman" w:cs="Times New Roman"/>
          <w:szCs w:val="28"/>
          <w:lang w:eastAsia="ru-RU"/>
        </w:rPr>
        <w:t xml:space="preserve">а также при выполнении задачи по охране Государственной границы Российской Федерации на участках, примыкающих к районам проведения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="00A41B4E" w:rsidRPr="00A41B4E">
        <w:rPr>
          <w:rFonts w:eastAsia="Times New Roman" w:cs="Times New Roman"/>
          <w:szCs w:val="28"/>
          <w:lang w:eastAsia="ru-RU"/>
        </w:rPr>
        <w:t xml:space="preserve">, </w:t>
      </w:r>
      <w:r w:rsidRPr="006B3790">
        <w:rPr>
          <w:rFonts w:eastAsia="Times New Roman" w:cs="Times New Roman"/>
          <w:spacing w:val="2"/>
          <w:szCs w:val="28"/>
          <w:lang w:eastAsia="ru-RU"/>
        </w:rPr>
        <w:t>предоставляется единовременная материальная</w:t>
      </w:r>
      <w:r w:rsidRPr="006B3790">
        <w:rPr>
          <w:rFonts w:eastAsia="Times New Roman" w:cs="Times New Roman"/>
          <w:szCs w:val="28"/>
          <w:lang w:eastAsia="ru-RU"/>
        </w:rPr>
        <w:t xml:space="preserve"> </w:t>
      </w:r>
      <w:r w:rsidRPr="007B23C8">
        <w:rPr>
          <w:rFonts w:eastAsia="Times New Roman" w:cs="Times New Roman"/>
          <w:spacing w:val="-6"/>
          <w:szCs w:val="28"/>
          <w:lang w:eastAsia="ru-RU"/>
        </w:rPr>
        <w:t xml:space="preserve">помощь в размере от </w:t>
      </w:r>
      <w:r w:rsidRPr="007B23C8">
        <w:rPr>
          <w:rFonts w:eastAsia="Times New Roman" w:cs="Times New Roman"/>
          <w:spacing w:val="-6"/>
          <w:szCs w:val="28"/>
          <w:lang w:eastAsia="ru-RU" w:bidi="ru-RU"/>
        </w:rPr>
        <w:t xml:space="preserve">100 </w:t>
      </w:r>
      <w:r w:rsidR="007B23C8" w:rsidRPr="007B23C8">
        <w:rPr>
          <w:rFonts w:eastAsia="Times New Roman" w:cs="Times New Roman"/>
          <w:spacing w:val="-6"/>
          <w:szCs w:val="28"/>
          <w:lang w:eastAsia="ru-RU"/>
        </w:rPr>
        <w:t xml:space="preserve">тысяч </w:t>
      </w:r>
      <w:r w:rsidRPr="007B23C8">
        <w:rPr>
          <w:rFonts w:eastAsia="Times New Roman" w:cs="Times New Roman"/>
          <w:spacing w:val="-6"/>
          <w:szCs w:val="28"/>
          <w:lang w:eastAsia="ru-RU" w:bidi="ru-RU"/>
        </w:rPr>
        <w:t xml:space="preserve">до 300 </w:t>
      </w:r>
      <w:r w:rsidR="007B23C8" w:rsidRPr="007B23C8">
        <w:rPr>
          <w:rFonts w:eastAsia="Times New Roman" w:cs="Times New Roman"/>
          <w:spacing w:val="-6"/>
          <w:szCs w:val="28"/>
          <w:lang w:eastAsia="ru-RU"/>
        </w:rPr>
        <w:t xml:space="preserve">тысяч </w:t>
      </w:r>
      <w:r w:rsidRPr="007B23C8">
        <w:rPr>
          <w:rFonts w:eastAsia="Times New Roman" w:cs="Times New Roman"/>
          <w:spacing w:val="-6"/>
          <w:szCs w:val="28"/>
          <w:lang w:eastAsia="ru-RU" w:bidi="ru-RU"/>
        </w:rPr>
        <w:t>рублей в зависимости от тяжести увечья;</w:t>
      </w:r>
    </w:p>
    <w:p w14:paraId="171FDF4C" w14:textId="05BC6FD0" w:rsidR="006B3790" w:rsidRDefault="006B3790" w:rsidP="00D309D3">
      <w:pPr>
        <w:widowControl w:val="0"/>
        <w:autoSpaceDE w:val="0"/>
        <w:autoSpaceDN w:val="0"/>
        <w:adjustRightInd w:val="0"/>
        <w:spacing w:line="228" w:lineRule="auto"/>
        <w:ind w:firstLine="709"/>
        <w:rPr>
          <w:rFonts w:eastAsia="Times New Roman" w:cs="Times New Roman"/>
          <w:szCs w:val="28"/>
          <w:lang w:eastAsia="ru-RU"/>
        </w:rPr>
      </w:pPr>
      <w:r w:rsidRPr="006B3790">
        <w:rPr>
          <w:rFonts w:eastAsia="Times New Roman" w:cs="Times New Roman"/>
          <w:szCs w:val="28"/>
          <w:lang w:eastAsia="ru-RU"/>
          <w14:numForm w14:val="oldStyle"/>
        </w:rPr>
        <w:t xml:space="preserve">членам семей военнослужащих, </w:t>
      </w:r>
      <w:r w:rsidR="007D26C1" w:rsidRPr="00A41B4E">
        <w:rPr>
          <w:szCs w:val="28"/>
        </w:rPr>
        <w:t>сотрудников следственных органов Следственного комитета Российской Федерации,</w:t>
      </w:r>
      <w:r w:rsidR="007D26C1" w:rsidRPr="006B3790">
        <w:rPr>
          <w:rFonts w:eastAsia="Times New Roman" w:cs="Times New Roman"/>
          <w:szCs w:val="28"/>
          <w:lang w:eastAsia="ru-RU"/>
        </w:rPr>
        <w:t xml:space="preserve"> </w:t>
      </w:r>
      <w:r w:rsidR="00562858" w:rsidRPr="006B3790">
        <w:rPr>
          <w:rFonts w:eastAsia="Times New Roman" w:cs="Times New Roman"/>
          <w:szCs w:val="28"/>
          <w:lang w:eastAsia="ru-RU"/>
        </w:rPr>
        <w:t xml:space="preserve">а также лиц, </w:t>
      </w:r>
      <w:r w:rsidR="00562858" w:rsidRPr="00A41B4E">
        <w:rPr>
          <w:rFonts w:eastAsia="Times New Roman" w:cs="Times New Roman"/>
          <w:szCs w:val="28"/>
          <w:lang w:eastAsia="ru-RU"/>
        </w:rPr>
        <w:t>поступивших</w:t>
      </w:r>
      <w:r w:rsidR="00562858" w:rsidRPr="00D9367C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="00562858" w:rsidRPr="006B3790">
        <w:rPr>
          <w:rFonts w:eastAsia="Times New Roman" w:cs="Times New Roman"/>
          <w:szCs w:val="28"/>
          <w:lang w:eastAsia="ru-RU"/>
        </w:rPr>
        <w:t>в добровольчески</w:t>
      </w:r>
      <w:r w:rsidR="00562858" w:rsidRPr="00A41B4E">
        <w:rPr>
          <w:rFonts w:eastAsia="Times New Roman" w:cs="Times New Roman"/>
          <w:szCs w:val="28"/>
          <w:lang w:eastAsia="ru-RU"/>
        </w:rPr>
        <w:t>е</w:t>
      </w:r>
      <w:r w:rsidR="00562858" w:rsidRPr="006B3790">
        <w:rPr>
          <w:rFonts w:eastAsia="Times New Roman" w:cs="Times New Roman"/>
          <w:szCs w:val="28"/>
          <w:lang w:eastAsia="ru-RU"/>
        </w:rPr>
        <w:t xml:space="preserve"> формирования,</w:t>
      </w:r>
      <w:r w:rsidR="00562858" w:rsidRPr="00A41B4E">
        <w:rPr>
          <w:rFonts w:eastAsia="Times New Roman" w:cs="Times New Roman"/>
          <w:szCs w:val="28"/>
          <w:lang w:eastAsia="ru-RU"/>
        </w:rPr>
        <w:t xml:space="preserve"> </w:t>
      </w:r>
      <w:r w:rsidRPr="006B3790">
        <w:rPr>
          <w:rFonts w:eastAsia="Times New Roman" w:cs="Times New Roman"/>
          <w:szCs w:val="28"/>
          <w:lang w:eastAsia="ru-RU"/>
          <w14:numForm w14:val="oldStyle"/>
        </w:rPr>
        <w:t xml:space="preserve">погибших в результате участия в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Pr="006B3790">
        <w:rPr>
          <w:rFonts w:eastAsia="Times New Roman" w:cs="Times New Roman"/>
          <w:szCs w:val="28"/>
          <w:lang w:eastAsia="ru-RU"/>
        </w:rPr>
        <w:t>,</w:t>
      </w:r>
      <w:r w:rsidR="00F31217" w:rsidRPr="00D9367C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="007D26C1" w:rsidRPr="00A41B4E">
        <w:rPr>
          <w:rFonts w:eastAsia="Times New Roman" w:cs="Times New Roman"/>
          <w:szCs w:val="28"/>
          <w:lang w:eastAsia="ru-RU"/>
        </w:rPr>
        <w:t xml:space="preserve">выполнения задач в период проведения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="007D26C1" w:rsidRPr="00A41B4E">
        <w:rPr>
          <w:rFonts w:eastAsia="Times New Roman" w:cs="Times New Roman"/>
          <w:szCs w:val="28"/>
          <w:lang w:eastAsia="ru-RU"/>
        </w:rPr>
        <w:t xml:space="preserve">, </w:t>
      </w:r>
      <w:r w:rsidR="00F31217" w:rsidRPr="00A41B4E">
        <w:rPr>
          <w:rFonts w:eastAsia="Times New Roman" w:cs="Times New Roman"/>
          <w:szCs w:val="28"/>
          <w:lang w:eastAsia="ru-RU"/>
        </w:rPr>
        <w:t>а также при выполнении задачи по охране Государственной границы Российской Федерации на участках,</w:t>
      </w:r>
      <w:r w:rsidR="00F31217" w:rsidRPr="00D9367C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="00F31217" w:rsidRPr="00A41B4E">
        <w:rPr>
          <w:rFonts w:eastAsia="Times New Roman" w:cs="Times New Roman"/>
          <w:szCs w:val="28"/>
          <w:lang w:eastAsia="ru-RU"/>
        </w:rPr>
        <w:lastRenderedPageBreak/>
        <w:t xml:space="preserve">примыкающих к районам проведения </w:t>
      </w:r>
      <w:r w:rsidR="00A41B4E" w:rsidRPr="00A41B4E">
        <w:rPr>
          <w:rFonts w:eastAsia="Times New Roman" w:cs="Times New Roman"/>
          <w:szCs w:val="20"/>
          <w:lang w:eastAsia="ru-RU"/>
        </w:rPr>
        <w:t>СВО</w:t>
      </w:r>
      <w:r w:rsidR="00F31217" w:rsidRPr="00A41B4E">
        <w:rPr>
          <w:rFonts w:eastAsia="Times New Roman" w:cs="Times New Roman"/>
          <w:szCs w:val="28"/>
          <w:lang w:eastAsia="ru-RU"/>
        </w:rPr>
        <w:t>,</w:t>
      </w:r>
      <w:r w:rsidRPr="006B3790">
        <w:rPr>
          <w:rFonts w:eastAsia="Times New Roman" w:cs="Times New Roman"/>
          <w:szCs w:val="28"/>
          <w:lang w:eastAsia="ru-RU"/>
        </w:rPr>
        <w:t xml:space="preserve"> предоставляется единовременная материальная помощь в размере одного миллиона рублей</w:t>
      </w:r>
      <w:r w:rsidR="0088360F" w:rsidRPr="00A41B4E">
        <w:rPr>
          <w:rFonts w:eastAsia="Times New Roman" w:cs="Times New Roman"/>
          <w:szCs w:val="28"/>
          <w:lang w:eastAsia="ru-RU"/>
        </w:rPr>
        <w:t xml:space="preserve"> </w:t>
      </w:r>
      <w:r w:rsidR="0088360F" w:rsidRPr="00A41B4E">
        <w:rPr>
          <w:rFonts w:cs="Times New Roman"/>
          <w:bCs/>
          <w:sz w:val="30"/>
          <w:szCs w:val="30"/>
        </w:rPr>
        <w:t>в равных долях каждому</w:t>
      </w:r>
      <w:r w:rsidRPr="006B3790">
        <w:rPr>
          <w:rFonts w:eastAsia="Times New Roman" w:cs="Times New Roman"/>
          <w:szCs w:val="28"/>
          <w:lang w:eastAsia="ru-RU"/>
        </w:rPr>
        <w:t>.</w:t>
      </w:r>
    </w:p>
    <w:p w14:paraId="605E3E01" w14:textId="31BC99E5" w:rsidR="00DF6BFC" w:rsidRPr="00786682" w:rsidRDefault="00DF6BFC" w:rsidP="003A7B2F">
      <w:pPr>
        <w:spacing w:line="226" w:lineRule="auto"/>
        <w:ind w:right="-28" w:firstLine="709"/>
        <w:rPr>
          <w:color w:val="385623"/>
          <w:spacing w:val="-2"/>
          <w:szCs w:val="28"/>
          <w:lang w:bidi="ru-RU"/>
        </w:rPr>
      </w:pPr>
      <w:r w:rsidRPr="005F68F2">
        <w:rPr>
          <w:rFonts w:eastAsia="Times New Roman" w:cs="Times New Roman"/>
          <w:spacing w:val="2"/>
          <w:szCs w:val="28"/>
          <w:lang w:eastAsia="ru-RU"/>
        </w:rPr>
        <w:t xml:space="preserve">В соответствии с Указом Главы </w:t>
      </w:r>
      <w:r w:rsidRPr="006B3790">
        <w:rPr>
          <w:rFonts w:eastAsia="Times New Roman" w:cs="Times New Roman"/>
          <w:spacing w:val="2"/>
          <w:szCs w:val="28"/>
          <w:lang w:eastAsia="ru-RU"/>
        </w:rPr>
        <w:t>Кабардино-Балкарской Республики</w:t>
      </w:r>
      <w:r w:rsidRPr="005C2A49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5F68F2">
        <w:rPr>
          <w:rFonts w:eastAsia="Times New Roman" w:cs="Times New Roman"/>
          <w:spacing w:val="2"/>
          <w:szCs w:val="28"/>
          <w:lang w:eastAsia="ru-RU"/>
        </w:rPr>
        <w:t>от 1 август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5F68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года</w:t>
      </w:r>
      <w:r w:rsidRPr="005F68F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№</w:t>
      </w:r>
      <w:r w:rsidRPr="005F68F2">
        <w:rPr>
          <w:rFonts w:eastAsia="Times New Roman" w:cs="Times New Roman"/>
          <w:szCs w:val="28"/>
          <w:lang w:eastAsia="ru-RU"/>
        </w:rPr>
        <w:t xml:space="preserve"> 63-УГ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8F2">
        <w:rPr>
          <w:rFonts w:eastAsia="Times New Roman" w:cs="Times New Roman"/>
          <w:szCs w:val="28"/>
          <w:lang w:eastAsia="ru-RU"/>
        </w:rPr>
        <w:t>"О единовременной денежной выплате военнослужащим, проходящим военную службу по контракту в Вооруженных</w:t>
      </w:r>
      <w:r w:rsidRPr="005C2A49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5F68F2">
        <w:rPr>
          <w:rFonts w:eastAsia="Times New Roman" w:cs="Times New Roman"/>
          <w:szCs w:val="28"/>
          <w:lang w:eastAsia="ru-RU"/>
        </w:rPr>
        <w:t xml:space="preserve">Силах Российской Федерации" </w:t>
      </w:r>
      <w:r>
        <w:rPr>
          <w:rFonts w:eastAsia="Times New Roman" w:cs="Times New Roman"/>
          <w:szCs w:val="28"/>
          <w:lang w:eastAsia="ru-RU"/>
        </w:rPr>
        <w:t xml:space="preserve">гражданам и </w:t>
      </w:r>
      <w:r w:rsidRPr="006B3790">
        <w:rPr>
          <w:rFonts w:eastAsia="Times New Roman" w:cs="Times New Roman"/>
          <w:szCs w:val="28"/>
          <w:lang w:eastAsia="ru-RU"/>
        </w:rPr>
        <w:t>военнослужащим, заключившим контракт с Министерством обороны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8F2">
        <w:rPr>
          <w:rFonts w:eastAsia="Times New Roman" w:cs="Times New Roman"/>
          <w:szCs w:val="28"/>
          <w:lang w:eastAsia="ru-RU"/>
        </w:rPr>
        <w:t>через военный</w:t>
      </w:r>
      <w:r w:rsidRPr="005C2A49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5F68F2">
        <w:rPr>
          <w:rFonts w:eastAsia="Times New Roman" w:cs="Times New Roman"/>
          <w:szCs w:val="28"/>
          <w:lang w:eastAsia="ru-RU"/>
        </w:rPr>
        <w:t>комиссариат Кабардино-Балкарской Республики, пункт отбора на военную службу по контракту г. Нальчика</w:t>
      </w:r>
      <w:r w:rsidRPr="006B3790">
        <w:rPr>
          <w:rFonts w:eastAsia="Times New Roman" w:cs="Times New Roman"/>
          <w:szCs w:val="28"/>
          <w:lang w:eastAsia="ru-RU"/>
        </w:rPr>
        <w:t xml:space="preserve">, предоставляется единовременная </w:t>
      </w:r>
      <w:r w:rsidR="00F00BB1">
        <w:rPr>
          <w:rFonts w:eastAsia="Times New Roman" w:cs="Times New Roman"/>
          <w:szCs w:val="28"/>
          <w:lang w:eastAsia="ru-RU"/>
        </w:rPr>
        <w:t>денежная</w:t>
      </w:r>
      <w:r w:rsidRPr="006B3790">
        <w:rPr>
          <w:rFonts w:eastAsia="Times New Roman" w:cs="Times New Roman"/>
          <w:szCs w:val="28"/>
          <w:lang w:eastAsia="ru-RU"/>
        </w:rPr>
        <w:t xml:space="preserve"> выплата в размер</w:t>
      </w:r>
      <w:r w:rsidR="002B37DB">
        <w:rPr>
          <w:rFonts w:eastAsia="Times New Roman" w:cs="Times New Roman"/>
          <w:szCs w:val="28"/>
          <w:lang w:eastAsia="ru-RU"/>
        </w:rPr>
        <w:t>ах</w:t>
      </w:r>
      <w:r w:rsidRPr="006B3790">
        <w:rPr>
          <w:rFonts w:eastAsia="Times New Roman" w:cs="Times New Roman"/>
          <w:szCs w:val="28"/>
          <w:lang w:eastAsia="ru-RU"/>
        </w:rPr>
        <w:t xml:space="preserve"> </w:t>
      </w:r>
      <w:r w:rsidR="002B37DB">
        <w:rPr>
          <w:rFonts w:eastAsia="Times New Roman" w:cs="Times New Roman"/>
          <w:szCs w:val="28"/>
          <w:lang w:eastAsia="ru-RU"/>
        </w:rPr>
        <w:t xml:space="preserve">от 1,1 </w:t>
      </w:r>
      <w:r w:rsidR="002B37DB" w:rsidRPr="00384866">
        <w:rPr>
          <w:rFonts w:eastAsia="Times New Roman" w:cs="Times New Roman"/>
          <w:szCs w:val="28"/>
          <w:lang w:eastAsia="ru-RU"/>
        </w:rPr>
        <w:t>млн</w:t>
      </w:r>
      <w:r w:rsidR="002B37DB">
        <w:rPr>
          <w:rFonts w:eastAsia="Times New Roman" w:cs="Times New Roman"/>
          <w:szCs w:val="28"/>
          <w:lang w:eastAsia="ru-RU"/>
        </w:rPr>
        <w:t xml:space="preserve"> рублей до </w:t>
      </w:r>
      <w:r w:rsidR="003D37C5">
        <w:rPr>
          <w:rFonts w:eastAsia="Times New Roman" w:cs="Times New Roman"/>
          <w:szCs w:val="28"/>
          <w:lang w:eastAsia="ru-RU"/>
        </w:rPr>
        <w:t>2,4</w:t>
      </w:r>
      <w:r w:rsidR="002B37DB">
        <w:rPr>
          <w:rFonts w:eastAsia="Times New Roman" w:cs="Times New Roman"/>
          <w:szCs w:val="28"/>
          <w:lang w:eastAsia="ru-RU"/>
        </w:rPr>
        <w:t xml:space="preserve"> </w:t>
      </w:r>
      <w:r w:rsidRPr="00384866">
        <w:rPr>
          <w:rFonts w:eastAsia="Times New Roman" w:cs="Times New Roman"/>
          <w:szCs w:val="28"/>
          <w:lang w:eastAsia="ru-RU"/>
        </w:rPr>
        <w:t>млн</w:t>
      </w:r>
      <w:r>
        <w:rPr>
          <w:rFonts w:eastAsia="Times New Roman" w:cs="Times New Roman"/>
          <w:szCs w:val="28"/>
          <w:lang w:eastAsia="ru-RU"/>
        </w:rPr>
        <w:t xml:space="preserve"> рублей.</w:t>
      </w:r>
      <w:r w:rsidR="003A7B2F">
        <w:rPr>
          <w:rFonts w:eastAsia="Times New Roman" w:cs="Times New Roman"/>
          <w:szCs w:val="28"/>
          <w:lang w:eastAsia="ru-RU"/>
        </w:rPr>
        <w:t xml:space="preserve"> </w:t>
      </w:r>
      <w:r w:rsidR="00F00BB1">
        <w:rPr>
          <w:szCs w:val="28"/>
        </w:rPr>
        <w:t>Выплаты</w:t>
      </w:r>
      <w:r w:rsidR="00F00BB1" w:rsidRPr="00EB430D">
        <w:rPr>
          <w:szCs w:val="28"/>
        </w:rPr>
        <w:t xml:space="preserve"> </w:t>
      </w:r>
      <w:r>
        <w:rPr>
          <w:szCs w:val="28"/>
        </w:rPr>
        <w:t>в</w:t>
      </w:r>
      <w:r w:rsidR="00F00BB1">
        <w:rPr>
          <w:szCs w:val="28"/>
        </w:rPr>
        <w:t xml:space="preserve"> сумме</w:t>
      </w:r>
      <w:r>
        <w:rPr>
          <w:szCs w:val="28"/>
        </w:rPr>
        <w:t xml:space="preserve"> </w:t>
      </w:r>
      <w:r w:rsidR="00342044" w:rsidRPr="003A7B2F">
        <w:rPr>
          <w:spacing w:val="4"/>
          <w:szCs w:val="28"/>
        </w:rPr>
        <w:t>более</w:t>
      </w:r>
      <w:r w:rsidR="007905C9" w:rsidRPr="003A7B2F">
        <w:rPr>
          <w:spacing w:val="4"/>
          <w:szCs w:val="28"/>
        </w:rPr>
        <w:t xml:space="preserve"> </w:t>
      </w:r>
      <w:r w:rsidR="00342044" w:rsidRPr="003A7B2F">
        <w:rPr>
          <w:spacing w:val="4"/>
          <w:szCs w:val="28"/>
        </w:rPr>
        <w:t>5,4 млрд</w:t>
      </w:r>
      <w:r w:rsidRPr="003A7B2F">
        <w:rPr>
          <w:spacing w:val="4"/>
          <w:szCs w:val="28"/>
        </w:rPr>
        <w:t xml:space="preserve"> рублей произведены из резервного фонда Правительства</w:t>
      </w:r>
      <w:r w:rsidRPr="003A7B2F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6B3790">
        <w:rPr>
          <w:rFonts w:eastAsia="Times New Roman" w:cs="Times New Roman"/>
          <w:spacing w:val="2"/>
          <w:szCs w:val="28"/>
          <w:lang w:eastAsia="ru-RU"/>
        </w:rPr>
        <w:t>Кабардино-Балкарской Республики</w:t>
      </w:r>
      <w:r w:rsidRPr="00EB430D">
        <w:rPr>
          <w:szCs w:val="28"/>
        </w:rPr>
        <w:t>.</w:t>
      </w:r>
    </w:p>
    <w:p w14:paraId="1A7D9A96" w14:textId="77777777" w:rsidR="006B3790" w:rsidRPr="006B3790" w:rsidRDefault="006B3790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 w:bidi="ru-RU"/>
        </w:rPr>
      </w:pPr>
      <w:r w:rsidRPr="006B3790">
        <w:rPr>
          <w:rFonts w:eastAsia="Times New Roman" w:cs="Times New Roman"/>
          <w:szCs w:val="28"/>
          <w:lang w:eastAsia="ru-RU" w:bidi="ru-RU"/>
        </w:rPr>
        <w:t xml:space="preserve">Указом Главы </w:t>
      </w:r>
      <w:r w:rsidRPr="006B3790">
        <w:rPr>
          <w:rFonts w:eastAsia="Times New Roman" w:cs="Times New Roman"/>
          <w:szCs w:val="28"/>
          <w:lang w:eastAsia="ru-RU"/>
        </w:rPr>
        <w:t xml:space="preserve">Кабардино-Балкарской Республики </w:t>
      </w:r>
      <w:r w:rsidRPr="006B3790">
        <w:rPr>
          <w:rFonts w:eastAsia="Times New Roman" w:cs="Times New Roman"/>
          <w:szCs w:val="28"/>
          <w:lang w:eastAsia="ru-RU" w:bidi="ru-RU"/>
        </w:rPr>
        <w:t>от 6 декабря 2022 года № 128-УГ утвержден Порядок освобождения граждан Российской Федерации, заключивших контракт о прохождении военной службы в связи с призывом</w:t>
      </w:r>
      <w:r w:rsidRPr="00754043">
        <w:rPr>
          <w:rFonts w:eastAsia="Times New Roman" w:cs="Times New Roman"/>
          <w:spacing w:val="600"/>
          <w:szCs w:val="28"/>
          <w:lang w:eastAsia="ru-RU" w:bidi="ru-RU"/>
        </w:rPr>
        <w:t xml:space="preserve"> </w:t>
      </w:r>
      <w:r w:rsidRPr="006B3790">
        <w:rPr>
          <w:rFonts w:eastAsia="Times New Roman" w:cs="Times New Roman"/>
          <w:szCs w:val="28"/>
          <w:lang w:eastAsia="ru-RU" w:bidi="ru-RU"/>
        </w:rPr>
        <w:t>на военную службу по мобилизации в Вооруженные Силы Российской Федерации, и членов их семей от начисления пеней в случае несвоевременного</w:t>
      </w:r>
      <w:r w:rsidRPr="00754043">
        <w:rPr>
          <w:rFonts w:eastAsia="Times New Roman" w:cs="Times New Roman"/>
          <w:spacing w:val="1000"/>
          <w:szCs w:val="28"/>
          <w:lang w:eastAsia="ru-RU" w:bidi="ru-RU"/>
        </w:rPr>
        <w:t xml:space="preserve"> </w:t>
      </w:r>
      <w:r w:rsidRPr="006B3790">
        <w:rPr>
          <w:rFonts w:eastAsia="Times New Roman" w:cs="Times New Roman"/>
          <w:szCs w:val="28"/>
          <w:lang w:eastAsia="ru-RU" w:bidi="ru-RU"/>
        </w:rPr>
        <w:t>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Федерации.</w:t>
      </w:r>
    </w:p>
    <w:p w14:paraId="2E326D35" w14:textId="60A319F6" w:rsidR="006B3790" w:rsidRPr="006B3790" w:rsidRDefault="006B3790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 w:bidi="ru-RU"/>
        </w:rPr>
      </w:pPr>
      <w:r w:rsidRPr="00A355BC">
        <w:rPr>
          <w:rFonts w:eastAsia="Times New Roman" w:cs="Times New Roman"/>
          <w:szCs w:val="28"/>
          <w:lang w:eastAsia="ru-RU" w:bidi="ru-RU"/>
        </w:rPr>
        <w:t xml:space="preserve">В </w:t>
      </w:r>
      <w:r w:rsidR="00503495" w:rsidRPr="00A355BC">
        <w:rPr>
          <w:rFonts w:eastAsia="Times New Roman" w:cs="Times New Roman"/>
          <w:szCs w:val="28"/>
          <w:lang w:eastAsia="ru-RU" w:bidi="ru-RU"/>
        </w:rPr>
        <w:t>соответствии с изменениями, внесенными</w:t>
      </w:r>
      <w:r w:rsidRPr="00A355BC">
        <w:rPr>
          <w:rFonts w:eastAsia="Times New Roman" w:cs="Times New Roman"/>
          <w:szCs w:val="28"/>
          <w:lang w:eastAsia="ru-RU" w:bidi="ru-RU"/>
        </w:rPr>
        <w:t xml:space="preserve"> в Закон Кабардино-Балкарской Республики от 20 декабря 2011 года № 121-РЗ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статьи 14 и 17 Земельного </w:t>
      </w:r>
      <w:r w:rsidRPr="00736C7A">
        <w:rPr>
          <w:rFonts w:eastAsia="Times New Roman" w:cs="Times New Roman"/>
          <w:spacing w:val="4"/>
          <w:szCs w:val="28"/>
          <w:lang w:eastAsia="ru-RU" w:bidi="ru-RU"/>
        </w:rPr>
        <w:t>кодекса Кабардино-Балкарской Республики"</w:t>
      </w:r>
      <w:r w:rsidR="00503495" w:rsidRPr="00736C7A">
        <w:rPr>
          <w:rFonts w:eastAsia="Times New Roman" w:cs="Times New Roman"/>
          <w:spacing w:val="4"/>
          <w:szCs w:val="28"/>
          <w:lang w:eastAsia="ru-RU" w:bidi="ru-RU"/>
        </w:rPr>
        <w:t>,</w:t>
      </w:r>
      <w:r w:rsidRPr="00736C7A">
        <w:rPr>
          <w:rFonts w:eastAsia="Times New Roman" w:cs="Times New Roman"/>
          <w:spacing w:val="4"/>
          <w:szCs w:val="28"/>
          <w:lang w:eastAsia="ru-RU" w:bidi="ru-RU"/>
        </w:rPr>
        <w:t xml:space="preserve"> лицам, </w:t>
      </w:r>
      <w:r w:rsidR="009C4722" w:rsidRPr="00736C7A">
        <w:rPr>
          <w:rFonts w:eastAsia="Times New Roman" w:cs="Times New Roman"/>
          <w:spacing w:val="4"/>
          <w:szCs w:val="28"/>
          <w:lang w:eastAsia="ru-RU" w:bidi="ru-RU"/>
        </w:rPr>
        <w:t>участвующим (</w:t>
      </w:r>
      <w:r w:rsidRPr="00736C7A">
        <w:rPr>
          <w:rFonts w:eastAsia="Times New Roman" w:cs="Times New Roman"/>
          <w:spacing w:val="4"/>
          <w:szCs w:val="28"/>
          <w:lang w:eastAsia="ru-RU" w:bidi="ru-RU"/>
        </w:rPr>
        <w:t>участвовавшим</w:t>
      </w:r>
      <w:r w:rsidR="009C4722" w:rsidRPr="00736C7A">
        <w:rPr>
          <w:rFonts w:eastAsia="Times New Roman" w:cs="Times New Roman"/>
          <w:spacing w:val="4"/>
          <w:szCs w:val="28"/>
          <w:lang w:eastAsia="ru-RU" w:bidi="ru-RU"/>
        </w:rPr>
        <w:t>)</w:t>
      </w:r>
      <w:r w:rsidRPr="00736C7A">
        <w:rPr>
          <w:rFonts w:eastAsia="Times New Roman" w:cs="Times New Roman"/>
          <w:spacing w:val="4"/>
          <w:szCs w:val="28"/>
          <w:lang w:eastAsia="ru-RU" w:bidi="ru-RU"/>
        </w:rPr>
        <w:t xml:space="preserve"> в </w:t>
      </w:r>
      <w:r w:rsidR="00761F3B" w:rsidRPr="00736C7A">
        <w:rPr>
          <w:rFonts w:eastAsia="Times New Roman" w:cs="Times New Roman"/>
          <w:spacing w:val="4"/>
          <w:szCs w:val="20"/>
          <w:lang w:eastAsia="ru-RU"/>
        </w:rPr>
        <w:t>СВО</w:t>
      </w:r>
      <w:r w:rsidRPr="00736C7A">
        <w:rPr>
          <w:rFonts w:eastAsia="Times New Roman" w:cs="Times New Roman"/>
          <w:spacing w:val="4"/>
          <w:szCs w:val="28"/>
          <w:lang w:eastAsia="ru-RU" w:bidi="ru-RU"/>
        </w:rPr>
        <w:t>, удостоенным звания Героя Российской Федерации</w:t>
      </w:r>
      <w:r w:rsidRPr="00736C7A">
        <w:rPr>
          <w:rFonts w:eastAsia="Times New Roman" w:cs="Times New Roman"/>
          <w:spacing w:val="1000"/>
          <w:szCs w:val="28"/>
          <w:lang w:eastAsia="ru-RU" w:bidi="ru-RU"/>
        </w:rPr>
        <w:t xml:space="preserve"> </w:t>
      </w:r>
      <w:r w:rsidRPr="00A355BC">
        <w:rPr>
          <w:rFonts w:eastAsia="Times New Roman" w:cs="Times New Roman"/>
          <w:szCs w:val="28"/>
          <w:lang w:eastAsia="ru-RU" w:bidi="ru-RU"/>
        </w:rPr>
        <w:t xml:space="preserve">или награжденным орденами Российской Федерации за заслуги, проявленные в ходе участия в </w:t>
      </w:r>
      <w:r w:rsidR="00761F3B" w:rsidRPr="00A355BC">
        <w:rPr>
          <w:rFonts w:eastAsia="Times New Roman" w:cs="Times New Roman"/>
          <w:szCs w:val="20"/>
          <w:lang w:eastAsia="ru-RU"/>
        </w:rPr>
        <w:t>СВО</w:t>
      </w:r>
      <w:r w:rsidRPr="00A355BC">
        <w:rPr>
          <w:rFonts w:eastAsia="Times New Roman" w:cs="Times New Roman"/>
          <w:szCs w:val="28"/>
          <w:lang w:eastAsia="ru-RU" w:bidi="ru-RU"/>
        </w:rPr>
        <w:t xml:space="preserve">, и являющимся ветеранами боевых действий, а также </w:t>
      </w:r>
      <w:r w:rsidRPr="00736C7A">
        <w:rPr>
          <w:rFonts w:eastAsia="Times New Roman" w:cs="Times New Roman"/>
          <w:spacing w:val="-2"/>
          <w:szCs w:val="28"/>
          <w:lang w:eastAsia="ru-RU" w:bidi="ru-RU"/>
        </w:rPr>
        <w:t>членам семей указанных лиц, погибших (умерших) вследствие увечья или заболевания</w:t>
      </w:r>
      <w:r w:rsidRPr="00A355BC">
        <w:rPr>
          <w:rFonts w:eastAsia="Times New Roman" w:cs="Times New Roman"/>
          <w:spacing w:val="-2"/>
          <w:szCs w:val="28"/>
          <w:lang w:eastAsia="ru-RU" w:bidi="ru-RU"/>
        </w:rPr>
        <w:t xml:space="preserve">, полученных ими в </w:t>
      </w:r>
      <w:r w:rsidR="00DE39CB" w:rsidRPr="00A355BC">
        <w:rPr>
          <w:rFonts w:eastAsia="Times New Roman" w:cs="Times New Roman"/>
          <w:spacing w:val="-2"/>
          <w:szCs w:val="28"/>
          <w:lang w:eastAsia="ru-RU"/>
          <w14:numForm w14:val="oldStyle"/>
        </w:rPr>
        <w:t xml:space="preserve">результате </w:t>
      </w:r>
      <w:r w:rsidRPr="00A355BC">
        <w:rPr>
          <w:rFonts w:eastAsia="Times New Roman" w:cs="Times New Roman"/>
          <w:spacing w:val="-2"/>
          <w:szCs w:val="28"/>
          <w:lang w:eastAsia="ru-RU" w:bidi="ru-RU"/>
        </w:rPr>
        <w:t xml:space="preserve">участия в </w:t>
      </w:r>
      <w:r w:rsidR="00761F3B" w:rsidRPr="00A355BC">
        <w:rPr>
          <w:rFonts w:eastAsia="Times New Roman" w:cs="Times New Roman"/>
          <w:spacing w:val="-2"/>
          <w:szCs w:val="20"/>
          <w:lang w:eastAsia="ru-RU"/>
        </w:rPr>
        <w:t>СВО</w:t>
      </w:r>
      <w:r w:rsidRPr="00A355BC">
        <w:rPr>
          <w:rFonts w:eastAsia="Times New Roman" w:cs="Times New Roman"/>
          <w:spacing w:val="-2"/>
          <w:szCs w:val="28"/>
          <w:lang w:eastAsia="ru-RU" w:bidi="ru-RU"/>
        </w:rPr>
        <w:t>, бесплатно в собственность для индивидуального жилищного строительства предоставляются</w:t>
      </w:r>
      <w:r w:rsidR="00DE39CB" w:rsidRPr="00736C7A">
        <w:rPr>
          <w:rFonts w:eastAsia="Times New Roman" w:cs="Times New Roman"/>
          <w:spacing w:val="1000"/>
          <w:szCs w:val="28"/>
          <w:lang w:eastAsia="ru-RU" w:bidi="ru-RU"/>
        </w:rPr>
        <w:t xml:space="preserve"> </w:t>
      </w:r>
      <w:r w:rsidR="00DE39CB" w:rsidRPr="00736C7A">
        <w:rPr>
          <w:rFonts w:eastAsia="Times New Roman" w:cs="Times New Roman"/>
          <w:spacing w:val="4"/>
          <w:szCs w:val="28"/>
          <w:lang w:eastAsia="ru-RU" w:bidi="ru-RU"/>
        </w:rPr>
        <w:t>земельные участки</w:t>
      </w:r>
      <w:r w:rsidR="00312925" w:rsidRPr="00736C7A">
        <w:rPr>
          <w:rFonts w:eastAsia="Times New Roman" w:cs="Times New Roman"/>
          <w:spacing w:val="4"/>
          <w:szCs w:val="28"/>
          <w:lang w:eastAsia="ru-RU" w:bidi="ru-RU"/>
        </w:rPr>
        <w:t xml:space="preserve"> </w:t>
      </w:r>
      <w:r w:rsidR="00312925" w:rsidRPr="00736C7A">
        <w:rPr>
          <w:spacing w:val="4"/>
          <w:szCs w:val="28"/>
        </w:rPr>
        <w:t>либо денежная компенсация взамен предоставления</w:t>
      </w:r>
      <w:r w:rsidR="00312925" w:rsidRPr="00736C7A">
        <w:rPr>
          <w:spacing w:val="1000"/>
          <w:szCs w:val="28"/>
        </w:rPr>
        <w:t xml:space="preserve"> </w:t>
      </w:r>
      <w:r w:rsidR="00312925" w:rsidRPr="00A355BC">
        <w:rPr>
          <w:szCs w:val="28"/>
        </w:rPr>
        <w:t>земельного участка в собственность бесплатно</w:t>
      </w:r>
      <w:r w:rsidRPr="00A355BC">
        <w:rPr>
          <w:rFonts w:eastAsia="Times New Roman" w:cs="Times New Roman"/>
          <w:szCs w:val="28"/>
          <w:lang w:eastAsia="ru-RU" w:bidi="ru-RU"/>
        </w:rPr>
        <w:t>.</w:t>
      </w:r>
      <w:r w:rsidR="00276AE7">
        <w:rPr>
          <w:rFonts w:eastAsia="Times New Roman" w:cs="Times New Roman"/>
          <w:szCs w:val="28"/>
          <w:lang w:eastAsia="ru-RU" w:bidi="ru-RU"/>
        </w:rPr>
        <w:t xml:space="preserve"> </w:t>
      </w:r>
      <w:r w:rsidR="00DE39CB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5F9460A5" w14:textId="6141B953" w:rsidR="006B3790" w:rsidRDefault="006B3790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6B3790">
        <w:rPr>
          <w:rFonts w:eastAsia="Times New Roman" w:cs="Times New Roman"/>
          <w:spacing w:val="-2"/>
          <w:szCs w:val="28"/>
          <w:lang w:eastAsia="ru-RU" w:bidi="ru-RU"/>
        </w:rPr>
        <w:t>Законом Кабардино-Балкарской Республики от 4 апреля 2024 года № 6-РЗ</w:t>
      </w:r>
      <w:r w:rsidRPr="006B3790">
        <w:rPr>
          <w:rFonts w:eastAsia="Times New Roman" w:cs="Times New Roman"/>
          <w:szCs w:val="28"/>
          <w:lang w:eastAsia="ru-RU" w:bidi="ru-RU"/>
        </w:rPr>
        <w:t xml:space="preserve"> "О внесении изменения в статью 6 Закона Кабардино-Балкарской Республики "О дополнительных гарантиях по социальной поддержке детей-сирот и детей, оставшихся без попечения родителей, в Кабардино-Балкарской Республике" </w:t>
      </w:r>
      <w:r w:rsidRPr="006B3790">
        <w:rPr>
          <w:rFonts w:eastAsia="Times New Roman" w:cs="Times New Roman"/>
          <w:szCs w:val="28"/>
          <w:lang w:eastAsia="ru-RU"/>
        </w:rPr>
        <w:t>установлена дополнительная мера государственной поддержки членов сем</w:t>
      </w:r>
      <w:r w:rsidR="00D566F5">
        <w:rPr>
          <w:rFonts w:eastAsia="Times New Roman" w:cs="Times New Roman"/>
          <w:szCs w:val="28"/>
          <w:lang w:eastAsia="ru-RU"/>
        </w:rPr>
        <w:t>ей</w:t>
      </w:r>
      <w:r w:rsidRPr="006B3790">
        <w:rPr>
          <w:rFonts w:eastAsia="Times New Roman" w:cs="Times New Roman"/>
          <w:szCs w:val="28"/>
          <w:lang w:eastAsia="ru-RU"/>
        </w:rPr>
        <w:t xml:space="preserve"> </w:t>
      </w:r>
      <w:r w:rsidRPr="007840BD">
        <w:rPr>
          <w:rFonts w:eastAsia="Times New Roman" w:cs="Times New Roman"/>
          <w:spacing w:val="-4"/>
          <w:szCs w:val="28"/>
          <w:lang w:eastAsia="ru-RU"/>
        </w:rPr>
        <w:t xml:space="preserve">участников </w:t>
      </w:r>
      <w:r w:rsidR="00761F3B" w:rsidRPr="007840BD">
        <w:rPr>
          <w:rFonts w:eastAsia="Times New Roman" w:cs="Times New Roman"/>
          <w:spacing w:val="-4"/>
          <w:szCs w:val="20"/>
          <w:lang w:eastAsia="ru-RU"/>
        </w:rPr>
        <w:t>СВО</w:t>
      </w:r>
      <w:r w:rsidRPr="007840BD">
        <w:rPr>
          <w:rFonts w:eastAsia="Times New Roman" w:cs="Times New Roman"/>
          <w:spacing w:val="-4"/>
          <w:szCs w:val="28"/>
          <w:lang w:eastAsia="ru-RU"/>
        </w:rPr>
        <w:t xml:space="preserve">, предусматривающая предоставление членам семьи умершего (объявленного судом умершим) участника </w:t>
      </w:r>
      <w:r w:rsidR="00761F3B" w:rsidRPr="007840BD">
        <w:rPr>
          <w:rFonts w:eastAsia="Times New Roman" w:cs="Times New Roman"/>
          <w:spacing w:val="-4"/>
          <w:szCs w:val="20"/>
          <w:lang w:eastAsia="ru-RU"/>
        </w:rPr>
        <w:t>СВО</w:t>
      </w:r>
      <w:r w:rsidR="00761F3B" w:rsidRPr="007840BD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7840BD">
        <w:rPr>
          <w:rFonts w:eastAsia="Times New Roman" w:cs="Times New Roman"/>
          <w:spacing w:val="-4"/>
          <w:szCs w:val="28"/>
          <w:lang w:eastAsia="ru-RU"/>
        </w:rPr>
        <w:t xml:space="preserve">из числа детей-сирот и детей, </w:t>
      </w:r>
      <w:r w:rsidRPr="007840BD">
        <w:rPr>
          <w:rFonts w:eastAsia="Times New Roman" w:cs="Times New Roman"/>
          <w:spacing w:val="-8"/>
          <w:szCs w:val="28"/>
          <w:lang w:eastAsia="ru-RU"/>
        </w:rPr>
        <w:t>оставшихся без попечения родителей, права на положенное ему жилое помещение</w:t>
      </w:r>
      <w:r w:rsidRPr="006B3790">
        <w:rPr>
          <w:rFonts w:eastAsia="Times New Roman" w:cs="Times New Roman"/>
          <w:szCs w:val="28"/>
          <w:lang w:eastAsia="ru-RU"/>
        </w:rPr>
        <w:t>.</w:t>
      </w:r>
    </w:p>
    <w:p w14:paraId="316F8284" w14:textId="316E24B8" w:rsidR="00736C7A" w:rsidRDefault="00736C7A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Вместе с тем вопрос дальнейшего улучшения жилищных условий </w:t>
      </w:r>
      <w:r>
        <w:rPr>
          <w:rFonts w:eastAsia="Times New Roman" w:cs="Times New Roman"/>
          <w:szCs w:val="28"/>
          <w:lang w:eastAsia="ru-RU"/>
        </w:rPr>
        <w:t>участников СВО и членов семей погибших участников СВО нуждается в дополнительной проработке.</w:t>
      </w:r>
    </w:p>
    <w:p w14:paraId="69837CEF" w14:textId="77777777" w:rsidR="0058462B" w:rsidRDefault="0058462B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</w:p>
    <w:p w14:paraId="13688288" w14:textId="56E361CB" w:rsidR="00DF112E" w:rsidRDefault="00DF112E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6A6A9C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В соответствии с Законом Кабардино-Балкарской Республики </w:t>
      </w:r>
      <w:r w:rsidR="006A6A9C" w:rsidRPr="006A6A9C">
        <w:rPr>
          <w:rFonts w:eastAsia="Times New Roman" w:cs="Times New Roman"/>
          <w:spacing w:val="-2"/>
          <w:szCs w:val="28"/>
          <w:lang w:eastAsia="ru-RU"/>
        </w:rPr>
        <w:t>от 13</w:t>
      </w:r>
      <w:r w:rsidR="006A6A9C" w:rsidRPr="006A6A9C">
        <w:rPr>
          <w:rFonts w:eastAsia="Times New Roman" w:cs="Times New Roman"/>
          <w:spacing w:val="-2"/>
          <w:szCs w:val="28"/>
          <w:lang w:eastAsia="ru-RU"/>
        </w:rPr>
        <w:t xml:space="preserve"> марта</w:t>
      </w:r>
      <w:r w:rsidR="006A6A9C">
        <w:rPr>
          <w:rFonts w:eastAsia="Times New Roman" w:cs="Times New Roman"/>
          <w:spacing w:val="4"/>
          <w:szCs w:val="28"/>
          <w:lang w:eastAsia="ru-RU"/>
        </w:rPr>
        <w:t xml:space="preserve"> 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>2026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 xml:space="preserve"> года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>№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 xml:space="preserve"> 9-РЗ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>"О внесении изменений в Закон Кабардино-Балкарской Республики "О государственной социальной помощи малоимущим семьям, малоимущим одиноко проживающим гражданам в Кабардино-Балкарской Республике"</w:t>
      </w:r>
      <w:r w:rsidRPr="006A6A9C">
        <w:rPr>
          <w:rFonts w:eastAsia="Times New Roman" w:cs="Times New Roman"/>
          <w:spacing w:val="-4"/>
          <w:szCs w:val="28"/>
          <w:lang w:eastAsia="ru-RU"/>
        </w:rPr>
        <w:t xml:space="preserve"> участникам СВО и членам их семей</w:t>
      </w:r>
      <w:r w:rsidR="006A6A9C" w:rsidRPr="006A6A9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A6A9C">
        <w:rPr>
          <w:rFonts w:eastAsia="Times New Roman" w:cs="Times New Roman"/>
          <w:spacing w:val="-4"/>
          <w:szCs w:val="28"/>
          <w:lang w:eastAsia="ru-RU"/>
        </w:rPr>
        <w:t>в приоритетном порядке предоставляется государственная социальная помощь на основании социального контракта</w:t>
      </w:r>
      <w:r w:rsidRPr="00DF112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28F2DA48" w14:textId="5C424256" w:rsidR="00CF7262" w:rsidRDefault="00CF7262" w:rsidP="003A7B2F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  <w:r w:rsidRPr="00CF7262">
        <w:rPr>
          <w:rFonts w:eastAsia="Times New Roman" w:cs="Times New Roman"/>
          <w:spacing w:val="2"/>
          <w:szCs w:val="28"/>
          <w:lang w:eastAsia="ru-RU"/>
        </w:rPr>
        <w:t>В соответствии с Законом Кабардино-Балкарской Республики</w:t>
      </w:r>
      <w:r w:rsidRPr="00CF7262">
        <w:rPr>
          <w:rFonts w:eastAsia="Times New Roman" w:cs="Times New Roman"/>
          <w:spacing w:val="1600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5 ноября 2025 года № 39-РЗ "О внесении изменения в статью 10 Закона</w:t>
      </w:r>
      <w:r w:rsidRPr="00CF7262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Кабардино-Балкарской Республики "Об образовании" введена норма, предусматривающая право на денежную компенсацию 50 процентов стоимости</w:t>
      </w:r>
      <w:r w:rsidRPr="00CF7262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обучения (фактических расходов на обучение) детей участников СВО (в том </w:t>
      </w:r>
      <w:r w:rsidRPr="00CF7262">
        <w:rPr>
          <w:rFonts w:eastAsia="Times New Roman" w:cs="Times New Roman"/>
          <w:spacing w:val="-2"/>
          <w:szCs w:val="28"/>
          <w:lang w:eastAsia="ru-RU"/>
        </w:rPr>
        <w:t>числе погибших) в государственных образовательных организациях по образовательным</w:t>
      </w:r>
      <w:r>
        <w:rPr>
          <w:rFonts w:eastAsia="Times New Roman" w:cs="Times New Roman"/>
          <w:szCs w:val="28"/>
          <w:lang w:eastAsia="ru-RU"/>
        </w:rPr>
        <w:t xml:space="preserve"> программам среднего профессионального образования по очной форме обучения.</w:t>
      </w:r>
    </w:p>
    <w:p w14:paraId="3CB7C824" w14:textId="3B4BD72E" w:rsidR="00C063E0" w:rsidRPr="00C063E0" w:rsidRDefault="00C063E0" w:rsidP="006A6A9C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рамках </w:t>
      </w:r>
      <w:r w:rsidRPr="00C063E0">
        <w:rPr>
          <w:rFonts w:eastAsia="Times New Roman" w:cs="Times New Roman"/>
          <w:szCs w:val="28"/>
          <w:lang w:eastAsia="ru-RU"/>
        </w:rPr>
        <w:t xml:space="preserve">государственной программы Кабардино-Балкарской Республики </w:t>
      </w:r>
      <w:r>
        <w:rPr>
          <w:rFonts w:eastAsia="Times New Roman" w:cs="Times New Roman"/>
          <w:szCs w:val="28"/>
          <w:lang w:eastAsia="ru-RU"/>
        </w:rPr>
        <w:t>"</w:t>
      </w:r>
      <w:r w:rsidRPr="00C063E0">
        <w:rPr>
          <w:rFonts w:eastAsia="Times New Roman" w:cs="Times New Roman"/>
          <w:szCs w:val="28"/>
          <w:lang w:eastAsia="ru-RU"/>
        </w:rPr>
        <w:t>Содействие занятости населения Кабардино-Балкарской Республики</w:t>
      </w:r>
      <w:r>
        <w:rPr>
          <w:rFonts w:eastAsia="Times New Roman" w:cs="Times New Roman"/>
          <w:szCs w:val="28"/>
          <w:lang w:eastAsia="ru-RU"/>
        </w:rPr>
        <w:t>"</w:t>
      </w:r>
      <w:r w:rsidRPr="00C063E0">
        <w:rPr>
          <w:rFonts w:eastAsia="Times New Roman" w:cs="Times New Roman"/>
          <w:szCs w:val="28"/>
          <w:lang w:eastAsia="ru-RU"/>
        </w:rPr>
        <w:t xml:space="preserve">, утвержденной распоряжением Правительства Кабардино-Балкарской </w:t>
      </w:r>
      <w:r w:rsidRPr="003A7B2F">
        <w:rPr>
          <w:rFonts w:eastAsia="Times New Roman" w:cs="Times New Roman"/>
          <w:spacing w:val="-4"/>
          <w:szCs w:val="28"/>
          <w:lang w:eastAsia="ru-RU"/>
        </w:rPr>
        <w:t xml:space="preserve">Республики от 9 февраля 2024 года № 74-рп, указанным категориям граждан </w:t>
      </w:r>
      <w:r w:rsidR="00205160" w:rsidRPr="003A7B2F">
        <w:rPr>
          <w:rFonts w:eastAsia="Times New Roman" w:cs="Times New Roman"/>
          <w:spacing w:val="-4"/>
          <w:szCs w:val="28"/>
          <w:lang w:eastAsia="ru-RU"/>
        </w:rPr>
        <w:t>с преимущественным вниманием и обеспечением индивидуального подхода</w:t>
      </w:r>
      <w:r w:rsidR="00205160">
        <w:rPr>
          <w:rFonts w:eastAsia="Times New Roman" w:cs="Times New Roman"/>
          <w:szCs w:val="28"/>
          <w:lang w:eastAsia="ru-RU"/>
        </w:rPr>
        <w:t xml:space="preserve"> </w:t>
      </w:r>
      <w:r w:rsidRPr="00C063E0">
        <w:rPr>
          <w:rFonts w:eastAsia="Times New Roman" w:cs="Times New Roman"/>
          <w:szCs w:val="28"/>
          <w:lang w:eastAsia="ru-RU"/>
        </w:rPr>
        <w:t>оказываются меры государственной поддержки в сфере занятости населения.</w:t>
      </w:r>
    </w:p>
    <w:p w14:paraId="5A4C8457" w14:textId="0CCF3870" w:rsidR="00E74B58" w:rsidRPr="00E74B58" w:rsidRDefault="005666B9" w:rsidP="006A6A9C">
      <w:pPr>
        <w:spacing w:line="226" w:lineRule="auto"/>
        <w:ind w:firstLine="720"/>
        <w:rPr>
          <w:color w:val="FF0000"/>
          <w:szCs w:val="28"/>
        </w:rPr>
      </w:pPr>
      <w:r w:rsidRPr="003A7B2F">
        <w:rPr>
          <w:spacing w:val="-6"/>
          <w:szCs w:val="28"/>
        </w:rPr>
        <w:t xml:space="preserve">Согласно </w:t>
      </w:r>
      <w:r w:rsidR="0055535A" w:rsidRPr="003A7B2F">
        <w:rPr>
          <w:spacing w:val="-6"/>
          <w:szCs w:val="28"/>
        </w:rPr>
        <w:t>Закон</w:t>
      </w:r>
      <w:r w:rsidRPr="003A7B2F">
        <w:rPr>
          <w:spacing w:val="-6"/>
          <w:szCs w:val="28"/>
        </w:rPr>
        <w:t>у</w:t>
      </w:r>
      <w:r w:rsidR="0055535A" w:rsidRPr="003A7B2F">
        <w:rPr>
          <w:spacing w:val="-6"/>
          <w:szCs w:val="28"/>
        </w:rPr>
        <w:t xml:space="preserve"> Кабардино-Балкарской Республики от 28 ноября 2002 года </w:t>
      </w:r>
      <w:r w:rsidR="0055535A" w:rsidRPr="005666B9">
        <w:rPr>
          <w:spacing w:val="2"/>
          <w:szCs w:val="28"/>
        </w:rPr>
        <w:t>№ 83-РЗ "О транспортном налоге"</w:t>
      </w:r>
      <w:r w:rsidR="00E74B58" w:rsidRPr="005666B9">
        <w:rPr>
          <w:spacing w:val="2"/>
          <w:szCs w:val="28"/>
        </w:rPr>
        <w:t xml:space="preserve"> </w:t>
      </w:r>
      <w:r w:rsidR="0055535A" w:rsidRPr="005666B9">
        <w:rPr>
          <w:spacing w:val="2"/>
          <w:szCs w:val="28"/>
        </w:rPr>
        <w:t xml:space="preserve">лица, </w:t>
      </w:r>
      <w:r w:rsidR="00E74B58" w:rsidRPr="005666B9">
        <w:rPr>
          <w:spacing w:val="2"/>
          <w:szCs w:val="28"/>
        </w:rPr>
        <w:t>участ</w:t>
      </w:r>
      <w:r w:rsidR="0055535A" w:rsidRPr="005666B9">
        <w:rPr>
          <w:spacing w:val="2"/>
          <w:szCs w:val="28"/>
        </w:rPr>
        <w:t>вующие в СВО,</w:t>
      </w:r>
      <w:r w:rsidR="00E74B58" w:rsidRPr="005666B9">
        <w:rPr>
          <w:spacing w:val="2"/>
          <w:szCs w:val="28"/>
        </w:rPr>
        <w:t xml:space="preserve"> и члены семей </w:t>
      </w:r>
      <w:r w:rsidR="00E74B58" w:rsidRPr="005666B9">
        <w:rPr>
          <w:spacing w:val="-2"/>
          <w:szCs w:val="28"/>
        </w:rPr>
        <w:t xml:space="preserve">погибших </w:t>
      </w:r>
      <w:r w:rsidR="0055535A" w:rsidRPr="005666B9">
        <w:rPr>
          <w:spacing w:val="-2"/>
          <w:szCs w:val="28"/>
        </w:rPr>
        <w:t>участников СВО</w:t>
      </w:r>
      <w:r w:rsidR="00E74B58" w:rsidRPr="005666B9">
        <w:rPr>
          <w:spacing w:val="-2"/>
          <w:szCs w:val="28"/>
        </w:rPr>
        <w:t xml:space="preserve"> освобождены от уплаты транспортного налога</w:t>
      </w:r>
      <w:r w:rsidR="00E74B58" w:rsidRPr="0055535A">
        <w:rPr>
          <w:szCs w:val="28"/>
        </w:rPr>
        <w:t>.</w:t>
      </w:r>
    </w:p>
    <w:p w14:paraId="447DD4BF" w14:textId="14D7BBD8" w:rsidR="006B3790" w:rsidRPr="006B3790" w:rsidRDefault="006B3790" w:rsidP="006A6A9C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 w:bidi="ru-RU"/>
        </w:rPr>
      </w:pPr>
      <w:r w:rsidRPr="006B3790">
        <w:rPr>
          <w:rFonts w:eastAsia="Times New Roman" w:cs="Times New Roman"/>
          <w:szCs w:val="28"/>
          <w:lang w:eastAsia="ru-RU" w:bidi="ru-RU"/>
        </w:rPr>
        <w:t xml:space="preserve">Кроме того, </w:t>
      </w:r>
      <w:r w:rsidR="00D6053F">
        <w:rPr>
          <w:rFonts w:eastAsia="Times New Roman" w:cs="Times New Roman"/>
          <w:szCs w:val="28"/>
          <w:lang w:eastAsia="ru-RU" w:bidi="ru-RU"/>
        </w:rPr>
        <w:t>участники СВО и</w:t>
      </w:r>
      <w:r w:rsidR="00D6053F" w:rsidRPr="006B3790">
        <w:rPr>
          <w:rFonts w:eastAsia="Times New Roman" w:cs="Times New Roman"/>
          <w:szCs w:val="28"/>
          <w:lang w:eastAsia="ru-RU" w:bidi="ru-RU"/>
        </w:rPr>
        <w:t xml:space="preserve"> </w:t>
      </w:r>
      <w:r w:rsidRPr="006B3790">
        <w:rPr>
          <w:rFonts w:eastAsia="Times New Roman" w:cs="Times New Roman"/>
          <w:szCs w:val="28"/>
          <w:lang w:eastAsia="ru-RU" w:bidi="ru-RU"/>
        </w:rPr>
        <w:t>семь</w:t>
      </w:r>
      <w:r w:rsidR="00D6053F">
        <w:rPr>
          <w:rFonts w:eastAsia="Times New Roman" w:cs="Times New Roman"/>
          <w:szCs w:val="28"/>
          <w:lang w:eastAsia="ru-RU" w:bidi="ru-RU"/>
        </w:rPr>
        <w:t>и</w:t>
      </w:r>
      <w:r w:rsidRPr="006B3790">
        <w:rPr>
          <w:rFonts w:eastAsia="Times New Roman" w:cs="Times New Roman"/>
          <w:szCs w:val="28"/>
          <w:lang w:eastAsia="ru-RU" w:bidi="ru-RU"/>
        </w:rPr>
        <w:t xml:space="preserve"> </w:t>
      </w:r>
      <w:r w:rsidR="00495428">
        <w:rPr>
          <w:rFonts w:eastAsia="Times New Roman" w:cs="Times New Roman"/>
          <w:szCs w:val="28"/>
          <w:lang w:eastAsia="ru-RU" w:bidi="ru-RU"/>
        </w:rPr>
        <w:t>участников СВО</w:t>
      </w:r>
      <w:r w:rsidRPr="006B3790">
        <w:rPr>
          <w:rFonts w:eastAsia="Times New Roman" w:cs="Times New Roman"/>
          <w:szCs w:val="28"/>
          <w:lang w:eastAsia="ru-RU" w:bidi="ru-RU"/>
        </w:rPr>
        <w:t>, воспитывающи</w:t>
      </w:r>
      <w:r w:rsidR="00D6053F">
        <w:rPr>
          <w:rFonts w:eastAsia="Times New Roman" w:cs="Times New Roman"/>
          <w:szCs w:val="28"/>
          <w:lang w:eastAsia="ru-RU" w:bidi="ru-RU"/>
        </w:rPr>
        <w:t>е</w:t>
      </w:r>
      <w:r w:rsidRPr="006B3790">
        <w:rPr>
          <w:rFonts w:eastAsia="Times New Roman" w:cs="Times New Roman"/>
          <w:szCs w:val="28"/>
          <w:lang w:eastAsia="ru-RU" w:bidi="ru-RU"/>
        </w:rPr>
        <w:t xml:space="preserve"> ребенка-инвалида или имеющие в своем составе члена семьи из числа граждан пожилого возраста и инвалидов I и II групп, независимо от уровня доходов</w:t>
      </w:r>
      <w:r w:rsidRPr="003A7B2F">
        <w:rPr>
          <w:rFonts w:eastAsia="Times New Roman" w:cs="Times New Roman"/>
          <w:spacing w:val="1200"/>
          <w:szCs w:val="28"/>
          <w:lang w:eastAsia="ru-RU" w:bidi="ru-RU"/>
        </w:rPr>
        <w:t xml:space="preserve"> </w:t>
      </w:r>
      <w:r w:rsidRPr="006B3790">
        <w:rPr>
          <w:rFonts w:eastAsia="Times New Roman" w:cs="Times New Roman"/>
          <w:szCs w:val="28"/>
          <w:lang w:eastAsia="ru-RU" w:bidi="ru-RU"/>
        </w:rPr>
        <w:t>и состава семьи получают услугу в форме социального обслуживания на дому.</w:t>
      </w:r>
    </w:p>
    <w:p w14:paraId="7AD8FB51" w14:textId="5B9F1645" w:rsidR="006B3790" w:rsidRPr="006B3790" w:rsidRDefault="006B3790" w:rsidP="006A6A9C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 w:bidi="ru-RU"/>
        </w:rPr>
      </w:pPr>
      <w:r w:rsidRPr="006B3790">
        <w:rPr>
          <w:rFonts w:eastAsia="Times New Roman" w:cs="Times New Roman"/>
          <w:szCs w:val="28"/>
          <w:lang w:eastAsia="ru-RU" w:bidi="ru-RU"/>
        </w:rPr>
        <w:t xml:space="preserve">Семьи, в которых родители или один из родителей являются участниками </w:t>
      </w:r>
      <w:r w:rsidR="00761F3B">
        <w:rPr>
          <w:rFonts w:eastAsia="Times New Roman" w:cs="Times New Roman"/>
          <w:szCs w:val="20"/>
          <w:lang w:eastAsia="ru-RU"/>
        </w:rPr>
        <w:t>СВО</w:t>
      </w:r>
      <w:r w:rsidRPr="006B3790">
        <w:rPr>
          <w:rFonts w:eastAsia="Times New Roman" w:cs="Times New Roman"/>
          <w:szCs w:val="28"/>
          <w:lang w:eastAsia="ru-RU" w:bidi="ru-RU"/>
        </w:rPr>
        <w:t>, освобождены от платы за содержание и уход за ребенком в детских дошкольных образовательных организациях</w:t>
      </w:r>
      <w:r w:rsidR="009317BE">
        <w:rPr>
          <w:rFonts w:eastAsia="Times New Roman" w:cs="Times New Roman"/>
          <w:szCs w:val="28"/>
          <w:lang w:eastAsia="ru-RU" w:bidi="ru-RU"/>
        </w:rPr>
        <w:t xml:space="preserve">, а </w:t>
      </w:r>
      <w:r w:rsidR="009317BE" w:rsidRPr="006B3790">
        <w:rPr>
          <w:rFonts w:eastAsia="Times New Roman" w:cs="Times New Roman"/>
          <w:szCs w:val="28"/>
          <w:lang w:eastAsia="ru-RU" w:bidi="ru-RU"/>
        </w:rPr>
        <w:t xml:space="preserve">дети </w:t>
      </w:r>
      <w:r w:rsidRPr="006B3790">
        <w:rPr>
          <w:rFonts w:eastAsia="Times New Roman" w:cs="Times New Roman"/>
          <w:szCs w:val="28"/>
          <w:lang w:eastAsia="ru-RU" w:bidi="ru-RU"/>
        </w:rPr>
        <w:t xml:space="preserve">из семей участников </w:t>
      </w:r>
      <w:r w:rsidR="00761F3B">
        <w:rPr>
          <w:rFonts w:eastAsia="Times New Roman" w:cs="Times New Roman"/>
          <w:szCs w:val="20"/>
          <w:lang w:eastAsia="ru-RU"/>
        </w:rPr>
        <w:t>СВО</w:t>
      </w:r>
      <w:r w:rsidRPr="006B3790">
        <w:rPr>
          <w:rFonts w:eastAsia="Times New Roman" w:cs="Times New Roman"/>
          <w:szCs w:val="28"/>
          <w:lang w:eastAsia="ru-RU" w:bidi="ru-RU"/>
        </w:rPr>
        <w:t xml:space="preserve">, обучающиеся с </w:t>
      </w:r>
      <w:r w:rsidR="00856E76">
        <w:rPr>
          <w:rFonts w:eastAsia="Times New Roman" w:cs="Times New Roman"/>
          <w:szCs w:val="28"/>
          <w:lang w:eastAsia="ru-RU" w:bidi="ru-RU"/>
        </w:rPr>
        <w:t>1</w:t>
      </w:r>
      <w:r w:rsidRPr="006B3790">
        <w:rPr>
          <w:rFonts w:eastAsia="Times New Roman" w:cs="Times New Roman"/>
          <w:szCs w:val="28"/>
          <w:lang w:eastAsia="ru-RU" w:bidi="ru-RU"/>
        </w:rPr>
        <w:t xml:space="preserve"> по </w:t>
      </w:r>
      <w:r w:rsidR="00856E76">
        <w:rPr>
          <w:rFonts w:eastAsia="Times New Roman" w:cs="Times New Roman"/>
          <w:szCs w:val="28"/>
          <w:lang w:eastAsia="ru-RU" w:bidi="ru-RU"/>
        </w:rPr>
        <w:t>11</w:t>
      </w:r>
      <w:r w:rsidRPr="006B3790">
        <w:rPr>
          <w:rFonts w:eastAsia="Times New Roman" w:cs="Times New Roman"/>
          <w:szCs w:val="28"/>
          <w:lang w:eastAsia="ru-RU" w:bidi="ru-RU"/>
        </w:rPr>
        <w:t xml:space="preserve"> класс в общеобразовательных организациях, обеспечиваются бесплатным горячим питанием.</w:t>
      </w:r>
    </w:p>
    <w:p w14:paraId="1561C77D" w14:textId="354079A5" w:rsidR="00995EB6" w:rsidRPr="00E37EE0" w:rsidRDefault="00E73F59" w:rsidP="006A6A9C">
      <w:pPr>
        <w:widowControl w:val="0"/>
        <w:spacing w:line="226" w:lineRule="auto"/>
        <w:ind w:right="-28" w:firstLine="709"/>
        <w:rPr>
          <w:rFonts w:eastAsia="Times New Roman" w:cs="Times New Roman"/>
          <w:szCs w:val="28"/>
          <w:lang w:eastAsia="ru-RU" w:bidi="ru-RU"/>
        </w:rPr>
      </w:pPr>
      <w:r w:rsidRPr="006B3790">
        <w:rPr>
          <w:rFonts w:eastAsia="Times New Roman" w:cs="Times New Roman"/>
          <w:szCs w:val="28"/>
          <w:lang w:eastAsia="ru-RU" w:bidi="ru-RU"/>
        </w:rPr>
        <w:t xml:space="preserve">Следует отметить, что меры социальной поддержки, предоставляемые </w:t>
      </w:r>
      <w:r w:rsidRPr="002A7521">
        <w:rPr>
          <w:rFonts w:eastAsia="Times New Roman" w:cs="Times New Roman"/>
          <w:szCs w:val="28"/>
          <w:lang w:eastAsia="ru-RU" w:bidi="ru-RU"/>
        </w:rPr>
        <w:t xml:space="preserve">участникам </w:t>
      </w:r>
      <w:r w:rsidRPr="002A7521">
        <w:rPr>
          <w:rFonts w:eastAsia="Times New Roman" w:cs="Times New Roman"/>
          <w:szCs w:val="20"/>
          <w:lang w:eastAsia="ru-RU"/>
        </w:rPr>
        <w:t>СВО</w:t>
      </w:r>
      <w:r w:rsidRPr="002A7521">
        <w:rPr>
          <w:rFonts w:eastAsia="Times New Roman" w:cs="Times New Roman"/>
          <w:szCs w:val="28"/>
          <w:lang w:eastAsia="ru-RU" w:bidi="ru-RU"/>
        </w:rPr>
        <w:t xml:space="preserve"> и членам их семей</w:t>
      </w:r>
      <w:r w:rsidR="00856E76">
        <w:rPr>
          <w:rFonts w:eastAsia="Times New Roman" w:cs="Times New Roman"/>
          <w:szCs w:val="28"/>
          <w:lang w:eastAsia="ru-RU" w:bidi="ru-RU"/>
        </w:rPr>
        <w:t>,</w:t>
      </w:r>
      <w:r w:rsidRPr="002A7521">
        <w:rPr>
          <w:rFonts w:eastAsia="Times New Roman" w:cs="Times New Roman"/>
          <w:szCs w:val="28"/>
          <w:lang w:eastAsia="ru-RU" w:bidi="ru-RU"/>
        </w:rPr>
        <w:t xml:space="preserve"> в Кабардино-Балкарской Республике</w:t>
      </w:r>
      <w:r w:rsidRPr="002A7521">
        <w:rPr>
          <w:rFonts w:eastAsia="Times New Roman" w:cs="Times New Roman"/>
          <w:spacing w:val="600"/>
          <w:szCs w:val="28"/>
          <w:lang w:eastAsia="ru-RU" w:bidi="ru-RU"/>
        </w:rPr>
        <w:t xml:space="preserve"> </w:t>
      </w:r>
      <w:r w:rsidRPr="002A7521">
        <w:rPr>
          <w:rFonts w:eastAsia="Times New Roman" w:cs="Times New Roman"/>
          <w:szCs w:val="28"/>
          <w:lang w:eastAsia="ru-RU" w:bidi="ru-RU"/>
        </w:rPr>
        <w:t>реализуются в полном объеме.</w:t>
      </w:r>
      <w:r w:rsidR="00995EB6" w:rsidRPr="002A7521">
        <w:rPr>
          <w:rFonts w:eastAsia="Times New Roman" w:cs="Times New Roman"/>
          <w:szCs w:val="28"/>
          <w:lang w:eastAsia="ru-RU" w:bidi="ru-RU"/>
        </w:rPr>
        <w:t xml:space="preserve"> При этом представляется целесообразным</w:t>
      </w:r>
      <w:r w:rsidR="00995EB6" w:rsidRPr="002A7521">
        <w:rPr>
          <w:rFonts w:eastAsia="Times New Roman" w:cs="Times New Roman"/>
          <w:spacing w:val="600"/>
          <w:szCs w:val="28"/>
          <w:lang w:eastAsia="ru-RU" w:bidi="ru-RU"/>
        </w:rPr>
        <w:t xml:space="preserve"> </w:t>
      </w:r>
      <w:r w:rsidR="00995EB6" w:rsidRPr="002A7521">
        <w:rPr>
          <w:rFonts w:eastAsia="Times New Roman" w:cs="Times New Roman"/>
          <w:szCs w:val="28"/>
          <w:lang w:eastAsia="ru-RU" w:bidi="ru-RU"/>
        </w:rPr>
        <w:t>продолжать работу в части установления дополнительных мер социальной поддержки участник</w:t>
      </w:r>
      <w:r w:rsidR="005666B9" w:rsidRPr="002A7521">
        <w:rPr>
          <w:rFonts w:eastAsia="Times New Roman" w:cs="Times New Roman"/>
          <w:szCs w:val="28"/>
          <w:lang w:eastAsia="ru-RU" w:bidi="ru-RU"/>
        </w:rPr>
        <w:t>ам</w:t>
      </w:r>
      <w:r w:rsidR="00995EB6" w:rsidRPr="002A7521">
        <w:rPr>
          <w:rFonts w:eastAsia="Times New Roman" w:cs="Times New Roman"/>
          <w:szCs w:val="28"/>
          <w:lang w:eastAsia="ru-RU" w:bidi="ru-RU"/>
        </w:rPr>
        <w:t xml:space="preserve"> </w:t>
      </w:r>
      <w:r w:rsidR="00995EB6" w:rsidRPr="002A7521">
        <w:rPr>
          <w:rFonts w:eastAsia="Times New Roman" w:cs="Times New Roman"/>
          <w:szCs w:val="28"/>
          <w:lang w:eastAsia="ru-RU"/>
        </w:rPr>
        <w:t>СВО и член</w:t>
      </w:r>
      <w:r w:rsidR="005666B9" w:rsidRPr="002A7521">
        <w:rPr>
          <w:rFonts w:eastAsia="Times New Roman" w:cs="Times New Roman"/>
          <w:szCs w:val="28"/>
          <w:lang w:eastAsia="ru-RU"/>
        </w:rPr>
        <w:t>ам</w:t>
      </w:r>
      <w:r w:rsidR="00995EB6" w:rsidRPr="002A7521">
        <w:rPr>
          <w:rFonts w:eastAsia="Times New Roman" w:cs="Times New Roman"/>
          <w:szCs w:val="28"/>
          <w:lang w:eastAsia="ru-RU"/>
        </w:rPr>
        <w:t xml:space="preserve"> их семей на основе опыта субъектов Российской Федерации</w:t>
      </w:r>
      <w:r w:rsidR="00995EB6">
        <w:rPr>
          <w:rFonts w:eastAsia="Times New Roman" w:cs="Times New Roman"/>
          <w:spacing w:val="-2"/>
          <w:szCs w:val="28"/>
          <w:lang w:eastAsia="ru-RU"/>
        </w:rPr>
        <w:t>.</w:t>
      </w:r>
    </w:p>
    <w:p w14:paraId="592C9F13" w14:textId="77777777" w:rsidR="003113D6" w:rsidRPr="008918C0" w:rsidRDefault="003113D6" w:rsidP="006A6A9C">
      <w:pPr>
        <w:autoSpaceDE w:val="0"/>
        <w:autoSpaceDN w:val="0"/>
        <w:adjustRightInd w:val="0"/>
        <w:spacing w:line="228" w:lineRule="auto"/>
        <w:ind w:firstLine="709"/>
        <w:rPr>
          <w:szCs w:val="28"/>
        </w:rPr>
      </w:pPr>
      <w:r w:rsidRPr="008918C0">
        <w:rPr>
          <w:szCs w:val="28"/>
        </w:rPr>
        <w:t xml:space="preserve">Учитывая изложенное, президиум Парламента Кабардино-Балкарской Республики </w:t>
      </w:r>
      <w:r w:rsidRPr="008918C0">
        <w:rPr>
          <w:b/>
          <w:szCs w:val="28"/>
        </w:rPr>
        <w:t>решает</w:t>
      </w:r>
      <w:r w:rsidRPr="008918C0">
        <w:rPr>
          <w:szCs w:val="28"/>
        </w:rPr>
        <w:t>:</w:t>
      </w:r>
    </w:p>
    <w:p w14:paraId="1FDF74FF" w14:textId="7D7DCE50" w:rsidR="003113D6" w:rsidRDefault="003113D6" w:rsidP="006A6A9C">
      <w:pPr>
        <w:autoSpaceDE w:val="0"/>
        <w:autoSpaceDN w:val="0"/>
        <w:adjustRightInd w:val="0"/>
        <w:spacing w:line="228" w:lineRule="auto"/>
        <w:ind w:firstLine="709"/>
        <w:rPr>
          <w:b/>
          <w:sz w:val="24"/>
          <w:szCs w:val="28"/>
        </w:rPr>
      </w:pPr>
    </w:p>
    <w:p w14:paraId="457B7385" w14:textId="7D47E919" w:rsidR="00042C04" w:rsidRPr="00931F5A" w:rsidRDefault="00042C04" w:rsidP="006A6A9C">
      <w:pPr>
        <w:autoSpaceDE w:val="0"/>
        <w:autoSpaceDN w:val="0"/>
        <w:adjustRightInd w:val="0"/>
        <w:spacing w:line="228" w:lineRule="auto"/>
        <w:ind w:firstLine="709"/>
        <w:rPr>
          <w:spacing w:val="-2"/>
          <w:szCs w:val="28"/>
        </w:rPr>
      </w:pPr>
      <w:r w:rsidRPr="00931F5A">
        <w:rPr>
          <w:spacing w:val="-4"/>
          <w:szCs w:val="28"/>
        </w:rPr>
        <w:t xml:space="preserve">1. Принять к сведению информацию </w:t>
      </w:r>
      <w:r w:rsidR="00D360CA" w:rsidRPr="00D360CA">
        <w:rPr>
          <w:spacing w:val="-4"/>
          <w:szCs w:val="28"/>
        </w:rPr>
        <w:t xml:space="preserve">исполняющего обязанности министра труда и социальной защиты Кабардино-Балкарской Республики А.Р. </w:t>
      </w:r>
      <w:proofErr w:type="spellStart"/>
      <w:r w:rsidR="00D360CA" w:rsidRPr="00D360CA">
        <w:rPr>
          <w:spacing w:val="-4"/>
          <w:szCs w:val="28"/>
        </w:rPr>
        <w:t>Шетова</w:t>
      </w:r>
      <w:proofErr w:type="spellEnd"/>
      <w:r w:rsidR="00D360CA" w:rsidRPr="00D360CA">
        <w:rPr>
          <w:spacing w:val="600"/>
          <w:szCs w:val="28"/>
        </w:rPr>
        <w:t xml:space="preserve"> </w:t>
      </w:r>
      <w:r w:rsidRPr="002A7521">
        <w:rPr>
          <w:rFonts w:eastAsia="Times New Roman" w:cs="Times New Roman"/>
          <w:szCs w:val="20"/>
          <w:lang w:eastAsia="ru-RU"/>
        </w:rPr>
        <w:t xml:space="preserve">о </w:t>
      </w:r>
      <w:r w:rsidRPr="000E44FE">
        <w:rPr>
          <w:rFonts w:eastAsia="Times New Roman" w:cs="Times New Roman"/>
          <w:szCs w:val="20"/>
          <w:lang w:eastAsia="ru-RU"/>
        </w:rPr>
        <w:t>реализации мер</w:t>
      </w:r>
      <w:r w:rsidR="00D360CA" w:rsidRPr="00D360CA">
        <w:rPr>
          <w:rFonts w:eastAsia="Times New Roman" w:cs="Times New Roman"/>
          <w:szCs w:val="20"/>
          <w:lang w:eastAsia="ru-RU"/>
        </w:rPr>
        <w:t xml:space="preserve"> </w:t>
      </w:r>
      <w:r w:rsidRPr="000E44FE">
        <w:rPr>
          <w:rFonts w:eastAsia="Times New Roman" w:cs="Times New Roman"/>
          <w:szCs w:val="20"/>
          <w:lang w:eastAsia="ru-RU"/>
        </w:rPr>
        <w:t>поддержки</w:t>
      </w:r>
      <w:r w:rsidRPr="000E44FE">
        <w:rPr>
          <w:rFonts w:eastAsia="Times New Roman" w:cs="Times New Roman"/>
          <w:spacing w:val="2"/>
          <w:szCs w:val="20"/>
          <w:lang w:eastAsia="ru-RU"/>
        </w:rPr>
        <w:t xml:space="preserve"> участников специальной военной операции</w:t>
      </w:r>
      <w:r w:rsidRPr="00D360CA">
        <w:rPr>
          <w:rFonts w:eastAsia="Times New Roman" w:cs="Times New Roman"/>
          <w:spacing w:val="600"/>
          <w:szCs w:val="20"/>
          <w:lang w:eastAsia="ru-RU"/>
        </w:rPr>
        <w:t xml:space="preserve"> </w:t>
      </w:r>
      <w:r w:rsidRPr="000E44FE">
        <w:rPr>
          <w:rFonts w:eastAsia="Times New Roman" w:cs="Times New Roman"/>
          <w:spacing w:val="2"/>
          <w:szCs w:val="20"/>
          <w:lang w:eastAsia="ru-RU"/>
        </w:rPr>
        <w:t>и членов их семей</w:t>
      </w:r>
      <w:r w:rsidRPr="00931F5A">
        <w:rPr>
          <w:spacing w:val="-2"/>
          <w:szCs w:val="28"/>
        </w:rPr>
        <w:t>.</w:t>
      </w:r>
    </w:p>
    <w:p w14:paraId="2C0B88CA" w14:textId="77777777" w:rsidR="00042C04" w:rsidRPr="00352557" w:rsidRDefault="00042C04" w:rsidP="006A6A9C">
      <w:pPr>
        <w:autoSpaceDE w:val="0"/>
        <w:autoSpaceDN w:val="0"/>
        <w:adjustRightInd w:val="0"/>
        <w:spacing w:line="228" w:lineRule="auto"/>
        <w:ind w:firstLine="709"/>
        <w:rPr>
          <w:szCs w:val="28"/>
        </w:rPr>
      </w:pPr>
      <w:r w:rsidRPr="00352557">
        <w:rPr>
          <w:szCs w:val="28"/>
        </w:rPr>
        <w:t xml:space="preserve">2. Рекомендовать: </w:t>
      </w:r>
    </w:p>
    <w:p w14:paraId="518B6E32" w14:textId="72A057CF" w:rsidR="00042C04" w:rsidRPr="00C06674" w:rsidRDefault="00042C04" w:rsidP="00042C04">
      <w:pPr>
        <w:tabs>
          <w:tab w:val="left" w:pos="993"/>
        </w:tabs>
        <w:autoSpaceDE w:val="0"/>
        <w:autoSpaceDN w:val="0"/>
        <w:adjustRightInd w:val="0"/>
        <w:spacing w:line="233" w:lineRule="auto"/>
        <w:ind w:right="-1" w:firstLine="709"/>
        <w:rPr>
          <w:spacing w:val="-2"/>
          <w:szCs w:val="28"/>
        </w:rPr>
      </w:pPr>
      <w:r w:rsidRPr="00C06674">
        <w:rPr>
          <w:bCs/>
          <w:spacing w:val="-2"/>
          <w:szCs w:val="28"/>
        </w:rPr>
        <w:t xml:space="preserve">1) Правительству Кабардино-Балкарской Республики </w:t>
      </w:r>
      <w:r w:rsidRPr="006B3790">
        <w:rPr>
          <w:rFonts w:eastAsia="Times New Roman" w:cs="Times New Roman"/>
          <w:bCs/>
          <w:szCs w:val="28"/>
          <w:lang w:eastAsia="ru-RU"/>
        </w:rPr>
        <w:t>обеспечить межведомственное взаимодействие в целях своевременного обмена информацией</w:t>
      </w:r>
      <w:r w:rsidRPr="002A7521">
        <w:rPr>
          <w:rFonts w:eastAsia="Times New Roman" w:cs="Times New Roman"/>
          <w:bCs/>
          <w:spacing w:val="600"/>
          <w:szCs w:val="28"/>
          <w:lang w:eastAsia="ru-RU"/>
        </w:rPr>
        <w:t xml:space="preserve"> </w:t>
      </w:r>
      <w:r w:rsidRPr="006B3790">
        <w:rPr>
          <w:rFonts w:eastAsia="Times New Roman" w:cs="Times New Roman"/>
          <w:bCs/>
          <w:szCs w:val="28"/>
          <w:lang w:eastAsia="ru-RU"/>
        </w:rPr>
        <w:lastRenderedPageBreak/>
        <w:t xml:space="preserve">об изменениях законодательства в части </w:t>
      </w:r>
      <w:r w:rsidRPr="006B3790">
        <w:rPr>
          <w:rFonts w:eastAsia="Times New Roman" w:cs="Times New Roman"/>
          <w:szCs w:val="28"/>
          <w:lang w:eastAsia="ru-RU"/>
        </w:rPr>
        <w:t>предоставления мер социальной</w:t>
      </w:r>
      <w:r w:rsidRPr="002A7521">
        <w:rPr>
          <w:rFonts w:eastAsia="Times New Roman" w:cs="Times New Roman"/>
          <w:spacing w:val="600"/>
          <w:szCs w:val="28"/>
          <w:lang w:eastAsia="ru-RU"/>
        </w:rPr>
        <w:t xml:space="preserve"> </w:t>
      </w:r>
      <w:r w:rsidRPr="006B3790">
        <w:rPr>
          <w:rFonts w:eastAsia="Times New Roman" w:cs="Times New Roman"/>
          <w:szCs w:val="28"/>
          <w:lang w:eastAsia="ru-RU"/>
        </w:rPr>
        <w:t xml:space="preserve">поддержки </w:t>
      </w:r>
      <w:r>
        <w:rPr>
          <w:rFonts w:eastAsia="Times New Roman" w:cs="Times New Roman"/>
          <w:szCs w:val="28"/>
          <w:lang w:eastAsia="ru-RU"/>
        </w:rPr>
        <w:t>участникам</w:t>
      </w:r>
      <w:r w:rsidRPr="006B3790">
        <w:rPr>
          <w:rFonts w:eastAsia="Times New Roman" w:cs="Times New Roman"/>
          <w:szCs w:val="28"/>
          <w:lang w:eastAsia="ru-RU"/>
        </w:rPr>
        <w:t xml:space="preserve"> </w:t>
      </w:r>
      <w:r w:rsidRPr="000A4BEA">
        <w:rPr>
          <w:rFonts w:eastAsia="Times New Roman" w:cs="Times New Roman"/>
          <w:spacing w:val="-2"/>
          <w:szCs w:val="28"/>
          <w:lang w:eastAsia="ru-RU"/>
        </w:rPr>
        <w:t>специальной военной</w:t>
      </w:r>
      <w:r w:rsidRPr="006B3790">
        <w:rPr>
          <w:rFonts w:eastAsia="Times New Roman" w:cs="Times New Roman"/>
          <w:szCs w:val="28"/>
          <w:lang w:eastAsia="ru-RU"/>
        </w:rPr>
        <w:t xml:space="preserve"> операции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3790">
        <w:rPr>
          <w:rFonts w:eastAsia="Times New Roman" w:cs="Times New Roman"/>
          <w:szCs w:val="28"/>
          <w:lang w:eastAsia="ru-RU"/>
        </w:rPr>
        <w:t>и член</w:t>
      </w:r>
      <w:r>
        <w:rPr>
          <w:rFonts w:eastAsia="Times New Roman" w:cs="Times New Roman"/>
          <w:szCs w:val="28"/>
          <w:lang w:eastAsia="ru-RU"/>
        </w:rPr>
        <w:t>ам</w:t>
      </w:r>
      <w:r w:rsidRPr="006B3790">
        <w:rPr>
          <w:rFonts w:eastAsia="Times New Roman" w:cs="Times New Roman"/>
          <w:szCs w:val="28"/>
          <w:lang w:eastAsia="ru-RU"/>
        </w:rPr>
        <w:t xml:space="preserve"> их семей;</w:t>
      </w:r>
    </w:p>
    <w:p w14:paraId="5F7F7B63" w14:textId="53530873" w:rsidR="00042C04" w:rsidRDefault="00042C04" w:rsidP="00042C04">
      <w:pPr>
        <w:tabs>
          <w:tab w:val="left" w:pos="1080"/>
        </w:tabs>
        <w:spacing w:line="233" w:lineRule="auto"/>
        <w:ind w:right="-1" w:firstLine="709"/>
        <w:rPr>
          <w:szCs w:val="28"/>
        </w:rPr>
      </w:pPr>
      <w:r w:rsidRPr="00E44B61">
        <w:rPr>
          <w:szCs w:val="28"/>
        </w:rPr>
        <w:t xml:space="preserve">2) Министерству </w:t>
      </w:r>
      <w:bookmarkStart w:id="3" w:name="_Hlk228258996"/>
      <w:r w:rsidRPr="00E44B61">
        <w:rPr>
          <w:szCs w:val="28"/>
        </w:rPr>
        <w:t xml:space="preserve">труда и социальной защиты </w:t>
      </w:r>
      <w:bookmarkEnd w:id="3"/>
      <w:r w:rsidRPr="00E44B61">
        <w:rPr>
          <w:szCs w:val="28"/>
        </w:rPr>
        <w:t>Кабардино-Балкарской Республики</w:t>
      </w:r>
      <w:r w:rsidR="00200B95">
        <w:rPr>
          <w:szCs w:val="28"/>
        </w:rPr>
        <w:t xml:space="preserve"> проводить на постоянной основе</w:t>
      </w:r>
      <w:r>
        <w:rPr>
          <w:szCs w:val="28"/>
        </w:rPr>
        <w:t>:</w:t>
      </w:r>
    </w:p>
    <w:p w14:paraId="447B9E35" w14:textId="4965471B" w:rsidR="00042C04" w:rsidRPr="00042C04" w:rsidRDefault="00042C04" w:rsidP="00042C04">
      <w:pPr>
        <w:tabs>
          <w:tab w:val="left" w:pos="1080"/>
        </w:tabs>
        <w:spacing w:line="233" w:lineRule="auto"/>
        <w:ind w:right="-1" w:firstLine="709"/>
        <w:rPr>
          <w:szCs w:val="28"/>
        </w:rPr>
      </w:pPr>
      <w:r>
        <w:rPr>
          <w:szCs w:val="28"/>
        </w:rPr>
        <w:t xml:space="preserve">а) </w:t>
      </w:r>
      <w:r w:rsidRPr="00042C04">
        <w:rPr>
          <w:szCs w:val="28"/>
        </w:rPr>
        <w:t xml:space="preserve">мониторинг нуждаемости участников специальной военной операции и членов семей погибших участников специальной военной операции в улучшении жилищных условий и предоставлении </w:t>
      </w:r>
      <w:r w:rsidRPr="00042C04">
        <w:rPr>
          <w:szCs w:val="28"/>
          <w:lang w:bidi="ru-RU"/>
        </w:rPr>
        <w:t>в собственность</w:t>
      </w:r>
      <w:r w:rsidR="00200B95">
        <w:rPr>
          <w:szCs w:val="28"/>
          <w:lang w:bidi="ru-RU"/>
        </w:rPr>
        <w:t xml:space="preserve"> </w:t>
      </w:r>
      <w:r w:rsidRPr="00042C04">
        <w:rPr>
          <w:szCs w:val="28"/>
          <w:lang w:bidi="ru-RU"/>
        </w:rPr>
        <w:t xml:space="preserve">земельных участков для индивидуального жилищного строительства; </w:t>
      </w:r>
    </w:p>
    <w:p w14:paraId="6D0F5292" w14:textId="3CBF5082" w:rsidR="00042C04" w:rsidRPr="00E44B61" w:rsidRDefault="00042C04" w:rsidP="00042C04">
      <w:pPr>
        <w:tabs>
          <w:tab w:val="left" w:pos="1080"/>
        </w:tabs>
        <w:spacing w:line="233" w:lineRule="auto"/>
        <w:ind w:right="-1" w:firstLine="709"/>
        <w:rPr>
          <w:szCs w:val="28"/>
          <w:lang w:bidi="ru-RU"/>
        </w:rPr>
      </w:pPr>
      <w:r w:rsidRPr="00042C04">
        <w:rPr>
          <w:szCs w:val="28"/>
        </w:rPr>
        <w:t>б) анализ законодательства субъектов Российской Федерации</w:t>
      </w:r>
      <w:r w:rsidRPr="00042C04">
        <w:rPr>
          <w:szCs w:val="28"/>
          <w:lang w:bidi="ru-RU"/>
        </w:rPr>
        <w:t xml:space="preserve"> в части </w:t>
      </w:r>
      <w:r w:rsidRPr="00200B95">
        <w:rPr>
          <w:spacing w:val="4"/>
          <w:szCs w:val="28"/>
          <w:lang w:bidi="ru-RU"/>
        </w:rPr>
        <w:t>установления дополнительных мер социальной поддержки участникам</w:t>
      </w:r>
      <w:r w:rsidRPr="00200B95">
        <w:rPr>
          <w:spacing w:val="600"/>
          <w:szCs w:val="28"/>
          <w:lang w:bidi="ru-RU"/>
        </w:rPr>
        <w:t xml:space="preserve"> </w:t>
      </w:r>
      <w:r w:rsidRPr="00200B95">
        <w:rPr>
          <w:spacing w:val="4"/>
          <w:szCs w:val="28"/>
        </w:rPr>
        <w:t>специальной</w:t>
      </w:r>
      <w:r w:rsidRPr="00042C04">
        <w:rPr>
          <w:szCs w:val="28"/>
        </w:rPr>
        <w:t xml:space="preserve"> военной операции в целях использования имеющегося опыта</w:t>
      </w:r>
      <w:r w:rsidR="00856E76">
        <w:rPr>
          <w:szCs w:val="28"/>
        </w:rPr>
        <w:t>.</w:t>
      </w:r>
    </w:p>
    <w:p w14:paraId="5E60DFED" w14:textId="41F5C411" w:rsidR="00042C04" w:rsidRPr="008918C0" w:rsidRDefault="00042C04" w:rsidP="00042C04">
      <w:pPr>
        <w:autoSpaceDE w:val="0"/>
        <w:autoSpaceDN w:val="0"/>
        <w:adjustRightInd w:val="0"/>
        <w:spacing w:line="233" w:lineRule="auto"/>
        <w:ind w:right="-1" w:firstLine="709"/>
        <w:rPr>
          <w:b/>
          <w:sz w:val="24"/>
          <w:szCs w:val="28"/>
        </w:rPr>
      </w:pPr>
      <w:r w:rsidRPr="006F6E61">
        <w:rPr>
          <w:szCs w:val="28"/>
        </w:rPr>
        <w:t xml:space="preserve">3. Контроль за исполнением настоящего решения возложить на Комитет </w:t>
      </w:r>
      <w:r w:rsidRPr="002A7521">
        <w:rPr>
          <w:spacing w:val="-4"/>
          <w:szCs w:val="28"/>
        </w:rPr>
        <w:t>Парламента Кабардино-Балкарской Республики по труду, социальной политике</w:t>
      </w:r>
      <w:r w:rsidRPr="006F6E61">
        <w:rPr>
          <w:szCs w:val="28"/>
        </w:rPr>
        <w:t xml:space="preserve"> и здравоохранению.</w:t>
      </w:r>
    </w:p>
    <w:p w14:paraId="33F14A82" w14:textId="77777777" w:rsidR="006B3790" w:rsidRPr="00CF7262" w:rsidRDefault="006B3790" w:rsidP="00D309D3">
      <w:pPr>
        <w:spacing w:line="228" w:lineRule="auto"/>
        <w:ind w:left="-57" w:right="-29" w:firstLine="627"/>
        <w:rPr>
          <w:rFonts w:eastAsia="Times New Roman" w:cs="Times New Roman"/>
          <w:szCs w:val="28"/>
          <w:lang w:eastAsia="ru-RU"/>
        </w:rPr>
      </w:pPr>
    </w:p>
    <w:p w14:paraId="4AC42A54" w14:textId="77777777" w:rsidR="006B3790" w:rsidRPr="006B3790" w:rsidRDefault="006B3790" w:rsidP="00D309D3">
      <w:pPr>
        <w:spacing w:line="228" w:lineRule="auto"/>
        <w:ind w:left="-57" w:right="-29" w:firstLine="627"/>
        <w:rPr>
          <w:rFonts w:eastAsia="Times New Roman" w:cs="Times New Roman"/>
          <w:b/>
          <w:szCs w:val="28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6B3790" w:rsidRPr="006B3790" w14:paraId="5818FDA6" w14:textId="77777777" w:rsidTr="008E4962">
        <w:tc>
          <w:tcPr>
            <w:tcW w:w="4820" w:type="dxa"/>
            <w:shd w:val="clear" w:color="auto" w:fill="auto"/>
          </w:tcPr>
          <w:p w14:paraId="6298AED5" w14:textId="77777777" w:rsidR="006B3790" w:rsidRPr="006B3790" w:rsidRDefault="006B3790" w:rsidP="00D309D3">
            <w:pPr>
              <w:spacing w:line="228" w:lineRule="auto"/>
              <w:ind w:left="-105" w:right="348" w:hanging="57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B3790">
              <w:rPr>
                <w:rFonts w:eastAsia="Times New Roman" w:cs="Times New Roman"/>
                <w:szCs w:val="20"/>
                <w:lang w:eastAsia="ru-RU"/>
              </w:rPr>
              <w:t xml:space="preserve">Председатель Парламента </w:t>
            </w:r>
          </w:p>
          <w:p w14:paraId="167804D0" w14:textId="77777777" w:rsidR="006B3790" w:rsidRPr="006B3790" w:rsidRDefault="006B3790" w:rsidP="00D309D3">
            <w:pPr>
              <w:spacing w:line="228" w:lineRule="auto"/>
              <w:ind w:left="-105" w:right="348" w:hanging="57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B3790">
              <w:rPr>
                <w:rFonts w:eastAsia="Times New Roman" w:cs="Times New Roman"/>
                <w:szCs w:val="20"/>
                <w:lang w:eastAsia="ru-RU"/>
              </w:rPr>
              <w:t>Кабардино-Балкарской Республики</w:t>
            </w:r>
          </w:p>
        </w:tc>
        <w:tc>
          <w:tcPr>
            <w:tcW w:w="4678" w:type="dxa"/>
            <w:shd w:val="clear" w:color="auto" w:fill="auto"/>
          </w:tcPr>
          <w:p w14:paraId="155D5477" w14:textId="77777777" w:rsidR="006B3790" w:rsidRPr="00C653B5" w:rsidRDefault="006B3790" w:rsidP="00D309D3">
            <w:pPr>
              <w:spacing w:line="228" w:lineRule="auto"/>
              <w:ind w:right="29"/>
              <w:jc w:val="right"/>
              <w:rPr>
                <w:rFonts w:eastAsia="Times New Roman" w:cs="Times New Roman"/>
                <w:szCs w:val="20"/>
                <w:lang w:eastAsia="ru-RU"/>
              </w:rPr>
            </w:pPr>
          </w:p>
          <w:p w14:paraId="387E15D9" w14:textId="77777777" w:rsidR="006B3790" w:rsidRPr="00C653B5" w:rsidRDefault="006B3790" w:rsidP="00D309D3">
            <w:pPr>
              <w:spacing w:line="228" w:lineRule="auto"/>
              <w:ind w:right="29"/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C653B5">
              <w:rPr>
                <w:rFonts w:eastAsia="Times New Roman" w:cs="Times New Roman"/>
                <w:szCs w:val="20"/>
                <w:lang w:eastAsia="ru-RU"/>
              </w:rPr>
              <w:t>Т. Егорова</w:t>
            </w:r>
          </w:p>
        </w:tc>
      </w:tr>
    </w:tbl>
    <w:p w14:paraId="51C79EA6" w14:textId="77777777" w:rsidR="006B3790" w:rsidRPr="008E4962" w:rsidRDefault="006B3790" w:rsidP="00D309D3">
      <w:pPr>
        <w:spacing w:line="228" w:lineRule="auto"/>
        <w:ind w:right="-29"/>
        <w:rPr>
          <w:rFonts w:eastAsia="Times New Roman" w:cs="Times New Roman"/>
          <w:szCs w:val="28"/>
          <w:lang w:eastAsia="ru-RU"/>
        </w:rPr>
      </w:pPr>
    </w:p>
    <w:sectPr w:rsidR="006B3790" w:rsidRPr="008E4962" w:rsidSect="00045891">
      <w:headerReference w:type="default" r:id="rId6"/>
      <w:pgSz w:w="11906" w:h="16838"/>
      <w:pgMar w:top="998" w:right="850" w:bottom="1276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DFEA" w14:textId="77777777" w:rsidR="005F1829" w:rsidRDefault="005F1829">
      <w:r>
        <w:separator/>
      </w:r>
    </w:p>
  </w:endnote>
  <w:endnote w:type="continuationSeparator" w:id="0">
    <w:p w14:paraId="2C16A36F" w14:textId="77777777" w:rsidR="005F1829" w:rsidRDefault="005F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133A" w14:textId="77777777" w:rsidR="005F1829" w:rsidRDefault="005F1829">
      <w:r>
        <w:separator/>
      </w:r>
    </w:p>
  </w:footnote>
  <w:footnote w:type="continuationSeparator" w:id="0">
    <w:p w14:paraId="3279B060" w14:textId="77777777" w:rsidR="005F1829" w:rsidRDefault="005F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1D9B" w14:textId="77777777" w:rsidR="00FC1DCF" w:rsidRDefault="005B4466" w:rsidP="00FC1DC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073D8">
      <w:rPr>
        <w:noProof/>
      </w:rPr>
      <w:t>2</w:t>
    </w:r>
    <w:r>
      <w:fldChar w:fldCharType="end"/>
    </w:r>
  </w:p>
  <w:p w14:paraId="2A72AD7C" w14:textId="77777777" w:rsidR="00FC1DCF" w:rsidRPr="0024430F" w:rsidRDefault="005F1829">
    <w:pPr>
      <w:pStyle w:val="a4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90"/>
    <w:rsid w:val="00023DA8"/>
    <w:rsid w:val="0002497E"/>
    <w:rsid w:val="00042C04"/>
    <w:rsid w:val="00045891"/>
    <w:rsid w:val="000A3661"/>
    <w:rsid w:val="000A4BEA"/>
    <w:rsid w:val="000D230B"/>
    <w:rsid w:val="000E44FE"/>
    <w:rsid w:val="001073D8"/>
    <w:rsid w:val="0013602F"/>
    <w:rsid w:val="00146A04"/>
    <w:rsid w:val="00176FC1"/>
    <w:rsid w:val="001D27D3"/>
    <w:rsid w:val="00200B95"/>
    <w:rsid w:val="00205160"/>
    <w:rsid w:val="00232E8D"/>
    <w:rsid w:val="00256E56"/>
    <w:rsid w:val="00276AE7"/>
    <w:rsid w:val="00285581"/>
    <w:rsid w:val="002A7521"/>
    <w:rsid w:val="002B37DB"/>
    <w:rsid w:val="002C19A8"/>
    <w:rsid w:val="002C38EF"/>
    <w:rsid w:val="002F1D19"/>
    <w:rsid w:val="00310711"/>
    <w:rsid w:val="003113D6"/>
    <w:rsid w:val="00312925"/>
    <w:rsid w:val="00336A2D"/>
    <w:rsid w:val="00342044"/>
    <w:rsid w:val="00351F79"/>
    <w:rsid w:val="00371740"/>
    <w:rsid w:val="00372A2C"/>
    <w:rsid w:val="00383843"/>
    <w:rsid w:val="00384866"/>
    <w:rsid w:val="003A7B2F"/>
    <w:rsid w:val="003D37C5"/>
    <w:rsid w:val="003E60A7"/>
    <w:rsid w:val="003F1E17"/>
    <w:rsid w:val="004153B5"/>
    <w:rsid w:val="00447FD0"/>
    <w:rsid w:val="0045122D"/>
    <w:rsid w:val="0045760E"/>
    <w:rsid w:val="00495428"/>
    <w:rsid w:val="00503495"/>
    <w:rsid w:val="00513834"/>
    <w:rsid w:val="0053536D"/>
    <w:rsid w:val="005367DF"/>
    <w:rsid w:val="00555119"/>
    <w:rsid w:val="0055535A"/>
    <w:rsid w:val="00562858"/>
    <w:rsid w:val="005666B9"/>
    <w:rsid w:val="0058462B"/>
    <w:rsid w:val="005B4466"/>
    <w:rsid w:val="005C1FA8"/>
    <w:rsid w:val="005C2A49"/>
    <w:rsid w:val="005F1829"/>
    <w:rsid w:val="005F68F2"/>
    <w:rsid w:val="006A6A9C"/>
    <w:rsid w:val="006B3790"/>
    <w:rsid w:val="006C1951"/>
    <w:rsid w:val="006D3AF1"/>
    <w:rsid w:val="006D5572"/>
    <w:rsid w:val="006F7B82"/>
    <w:rsid w:val="00712115"/>
    <w:rsid w:val="00736C7A"/>
    <w:rsid w:val="007412BE"/>
    <w:rsid w:val="00754043"/>
    <w:rsid w:val="00761F3B"/>
    <w:rsid w:val="007826C9"/>
    <w:rsid w:val="007840BD"/>
    <w:rsid w:val="007905C9"/>
    <w:rsid w:val="007A0647"/>
    <w:rsid w:val="007B21F4"/>
    <w:rsid w:val="007B23C8"/>
    <w:rsid w:val="007C587D"/>
    <w:rsid w:val="007D1373"/>
    <w:rsid w:val="007D26C1"/>
    <w:rsid w:val="007F6512"/>
    <w:rsid w:val="00856E76"/>
    <w:rsid w:val="008700A6"/>
    <w:rsid w:val="0088360F"/>
    <w:rsid w:val="008B6167"/>
    <w:rsid w:val="008E4962"/>
    <w:rsid w:val="008F4273"/>
    <w:rsid w:val="009317BE"/>
    <w:rsid w:val="009359B9"/>
    <w:rsid w:val="00995EB6"/>
    <w:rsid w:val="009A5422"/>
    <w:rsid w:val="009C4722"/>
    <w:rsid w:val="009D213B"/>
    <w:rsid w:val="00A154F4"/>
    <w:rsid w:val="00A22B6B"/>
    <w:rsid w:val="00A355BC"/>
    <w:rsid w:val="00A41B4E"/>
    <w:rsid w:val="00A634C4"/>
    <w:rsid w:val="00A75AD3"/>
    <w:rsid w:val="00A8464E"/>
    <w:rsid w:val="00A864D3"/>
    <w:rsid w:val="00AD2DB9"/>
    <w:rsid w:val="00AD6995"/>
    <w:rsid w:val="00AF7DA7"/>
    <w:rsid w:val="00B34935"/>
    <w:rsid w:val="00BB0AAD"/>
    <w:rsid w:val="00BE7F4E"/>
    <w:rsid w:val="00C00C1E"/>
    <w:rsid w:val="00C063E0"/>
    <w:rsid w:val="00C20558"/>
    <w:rsid w:val="00C245B1"/>
    <w:rsid w:val="00C653B5"/>
    <w:rsid w:val="00C7273F"/>
    <w:rsid w:val="00C75438"/>
    <w:rsid w:val="00C835FB"/>
    <w:rsid w:val="00CF7262"/>
    <w:rsid w:val="00D309D3"/>
    <w:rsid w:val="00D360CA"/>
    <w:rsid w:val="00D566F5"/>
    <w:rsid w:val="00D60403"/>
    <w:rsid w:val="00D6053F"/>
    <w:rsid w:val="00D669F1"/>
    <w:rsid w:val="00D7686E"/>
    <w:rsid w:val="00D9367C"/>
    <w:rsid w:val="00DE39CB"/>
    <w:rsid w:val="00DF112E"/>
    <w:rsid w:val="00DF6BFC"/>
    <w:rsid w:val="00E20CE3"/>
    <w:rsid w:val="00E3440C"/>
    <w:rsid w:val="00E37EE0"/>
    <w:rsid w:val="00E52250"/>
    <w:rsid w:val="00E54432"/>
    <w:rsid w:val="00E73F59"/>
    <w:rsid w:val="00E74B58"/>
    <w:rsid w:val="00E829B0"/>
    <w:rsid w:val="00E955D4"/>
    <w:rsid w:val="00ED383D"/>
    <w:rsid w:val="00F00BB1"/>
    <w:rsid w:val="00F012FF"/>
    <w:rsid w:val="00F2155D"/>
    <w:rsid w:val="00F31217"/>
    <w:rsid w:val="00F9440C"/>
    <w:rsid w:val="00FA0046"/>
    <w:rsid w:val="00FB3172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84B29"/>
  <w15:chartTrackingRefBased/>
  <w15:docId w15:val="{2079FBCB-72B4-4DF9-B76B-6AE91C1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B379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6B3790"/>
    <w:pPr>
      <w:tabs>
        <w:tab w:val="center" w:pos="4677"/>
        <w:tab w:val="right" w:pos="9355"/>
      </w:tabs>
    </w:pPr>
    <w:rPr>
      <w:rFonts w:eastAsia="Times New Roman" w:cs="Times New Roman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B3790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C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7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ConsKomTrud</dc:creator>
  <cp:keywords/>
  <dc:description/>
  <cp:lastModifiedBy>ConsKomTrud</cp:lastModifiedBy>
  <cp:revision>40</cp:revision>
  <cp:lastPrinted>2026-04-29T11:09:00Z</cp:lastPrinted>
  <dcterms:created xsi:type="dcterms:W3CDTF">2026-04-02T14:25:00Z</dcterms:created>
  <dcterms:modified xsi:type="dcterms:W3CDTF">2026-04-29T11:10:00Z</dcterms:modified>
</cp:coreProperties>
</file>