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D3" w:rsidRPr="0099281E" w:rsidRDefault="003D2BD3" w:rsidP="003D2BD3">
      <w:pPr>
        <w:pStyle w:val="ac"/>
        <w:ind w:left="0" w:firstLine="567"/>
        <w:jc w:val="right"/>
        <w:outlineLvl w:val="0"/>
        <w:rPr>
          <w:color w:val="FFFFFF" w:themeColor="background1"/>
          <w:sz w:val="28"/>
          <w:szCs w:val="28"/>
        </w:rPr>
      </w:pPr>
      <w:r w:rsidRPr="0099281E">
        <w:rPr>
          <w:color w:val="FFFFFF" w:themeColor="background1"/>
          <w:sz w:val="28"/>
          <w:szCs w:val="28"/>
        </w:rPr>
        <w:t xml:space="preserve">Вносится Комитетом Парламента КБР </w:t>
      </w:r>
    </w:p>
    <w:p w:rsidR="003D2BD3" w:rsidRPr="0099281E" w:rsidRDefault="003D2BD3" w:rsidP="003D2BD3">
      <w:pPr>
        <w:pStyle w:val="ac"/>
        <w:ind w:left="0" w:firstLine="567"/>
        <w:jc w:val="right"/>
        <w:rPr>
          <w:color w:val="FFFFFF" w:themeColor="background1"/>
          <w:sz w:val="28"/>
          <w:szCs w:val="28"/>
        </w:rPr>
      </w:pPr>
      <w:r w:rsidRPr="0099281E">
        <w:rPr>
          <w:color w:val="FFFFFF" w:themeColor="background1"/>
          <w:sz w:val="28"/>
          <w:szCs w:val="28"/>
        </w:rPr>
        <w:t>по образованию, науке</w:t>
      </w:r>
      <w:r w:rsidR="005C105F" w:rsidRPr="0099281E">
        <w:rPr>
          <w:color w:val="FFFFFF" w:themeColor="background1"/>
          <w:sz w:val="28"/>
          <w:szCs w:val="28"/>
        </w:rPr>
        <w:t>,</w:t>
      </w:r>
      <w:r w:rsidRPr="0099281E">
        <w:rPr>
          <w:color w:val="FFFFFF" w:themeColor="background1"/>
          <w:sz w:val="28"/>
          <w:szCs w:val="28"/>
        </w:rPr>
        <w:t xml:space="preserve"> физической культуре, </w:t>
      </w:r>
    </w:p>
    <w:p w:rsidR="003D2BD3" w:rsidRPr="0099281E" w:rsidRDefault="003D2BD3" w:rsidP="003D2BD3">
      <w:pPr>
        <w:pStyle w:val="ac"/>
        <w:ind w:left="0" w:firstLine="567"/>
        <w:jc w:val="right"/>
        <w:rPr>
          <w:color w:val="FFFFFF" w:themeColor="background1"/>
          <w:sz w:val="28"/>
          <w:szCs w:val="28"/>
        </w:rPr>
      </w:pPr>
      <w:r w:rsidRPr="0099281E">
        <w:rPr>
          <w:color w:val="FFFFFF" w:themeColor="background1"/>
          <w:sz w:val="28"/>
          <w:szCs w:val="28"/>
        </w:rPr>
        <w:t>спорту и делам молодежи</w:t>
      </w:r>
    </w:p>
    <w:p w:rsidR="003D2BD3" w:rsidRPr="0099281E" w:rsidRDefault="003D2BD3" w:rsidP="003D2BD3">
      <w:pPr>
        <w:pStyle w:val="ac"/>
        <w:ind w:left="0" w:firstLine="567"/>
        <w:jc w:val="right"/>
        <w:outlineLvl w:val="0"/>
        <w:rPr>
          <w:color w:val="FFFFFF" w:themeColor="background1"/>
          <w:sz w:val="28"/>
          <w:szCs w:val="28"/>
        </w:rPr>
      </w:pPr>
      <w:r w:rsidRPr="0099281E">
        <w:rPr>
          <w:color w:val="FFFFFF" w:themeColor="background1"/>
          <w:sz w:val="28"/>
          <w:szCs w:val="28"/>
          <w:u w:val="single"/>
        </w:rPr>
        <w:t>Проект</w:t>
      </w:r>
    </w:p>
    <w:p w:rsidR="00CD4B3E" w:rsidRPr="009600E8" w:rsidRDefault="00CD4B3E" w:rsidP="00CD4B3E">
      <w:pPr>
        <w:ind w:firstLine="0"/>
        <w:jc w:val="right"/>
        <w:rPr>
          <w:szCs w:val="28"/>
        </w:rPr>
      </w:pPr>
    </w:p>
    <w:p w:rsidR="000C45E2" w:rsidRDefault="000C45E2" w:rsidP="003D2BD3">
      <w:pPr>
        <w:ind w:firstLine="0"/>
        <w:rPr>
          <w:szCs w:val="28"/>
        </w:rPr>
      </w:pPr>
    </w:p>
    <w:p w:rsidR="00CB4DD8" w:rsidRDefault="00CB4DD8" w:rsidP="003D2BD3">
      <w:pPr>
        <w:ind w:firstLine="0"/>
        <w:rPr>
          <w:szCs w:val="28"/>
        </w:rPr>
      </w:pPr>
    </w:p>
    <w:p w:rsidR="00CB4DD8" w:rsidRPr="009600E8" w:rsidRDefault="00CB4DD8" w:rsidP="003D2BD3">
      <w:pPr>
        <w:ind w:firstLine="0"/>
        <w:rPr>
          <w:szCs w:val="28"/>
        </w:rPr>
      </w:pPr>
    </w:p>
    <w:p w:rsidR="00CF3F7B" w:rsidRPr="009600E8" w:rsidRDefault="00CF3F7B" w:rsidP="003D2BD3">
      <w:pPr>
        <w:ind w:firstLine="0"/>
        <w:jc w:val="center"/>
        <w:rPr>
          <w:b/>
          <w:szCs w:val="28"/>
        </w:rPr>
      </w:pPr>
      <w:r w:rsidRPr="009600E8">
        <w:rPr>
          <w:b/>
          <w:szCs w:val="28"/>
        </w:rPr>
        <w:t>РЕШЕНИЕ</w:t>
      </w:r>
    </w:p>
    <w:p w:rsidR="00CF3F7B" w:rsidRPr="009600E8" w:rsidRDefault="00374D49" w:rsidP="003D2BD3">
      <w:pPr>
        <w:ind w:firstLine="0"/>
        <w:jc w:val="center"/>
        <w:rPr>
          <w:szCs w:val="28"/>
        </w:rPr>
      </w:pPr>
      <w:r w:rsidRPr="009600E8">
        <w:rPr>
          <w:szCs w:val="28"/>
        </w:rPr>
        <w:t xml:space="preserve">президиума </w:t>
      </w:r>
      <w:r w:rsidR="00CF3F7B" w:rsidRPr="009600E8">
        <w:rPr>
          <w:szCs w:val="28"/>
        </w:rPr>
        <w:t>Парламента Кабардино-Балкарской Республики</w:t>
      </w:r>
    </w:p>
    <w:p w:rsidR="00374D49" w:rsidRPr="009600E8" w:rsidRDefault="00374D49" w:rsidP="003D2BD3">
      <w:pPr>
        <w:ind w:firstLine="0"/>
        <w:jc w:val="center"/>
        <w:rPr>
          <w:szCs w:val="28"/>
        </w:rPr>
      </w:pPr>
    </w:p>
    <w:p w:rsidR="006C56F0" w:rsidRPr="009600E8" w:rsidRDefault="006C56F0" w:rsidP="003D2BD3">
      <w:pPr>
        <w:tabs>
          <w:tab w:val="left" w:pos="2865"/>
        </w:tabs>
        <w:ind w:firstLine="0"/>
        <w:jc w:val="center"/>
        <w:rPr>
          <w:szCs w:val="28"/>
        </w:rPr>
      </w:pPr>
      <w:r w:rsidRPr="009600E8">
        <w:rPr>
          <w:szCs w:val="28"/>
        </w:rPr>
        <w:t>О реализации в Кабардино-Балкарской Республике мероприятий</w:t>
      </w:r>
    </w:p>
    <w:p w:rsidR="006C56F0" w:rsidRPr="009600E8" w:rsidRDefault="006C56F0" w:rsidP="003D2BD3">
      <w:pPr>
        <w:tabs>
          <w:tab w:val="left" w:pos="2865"/>
        </w:tabs>
        <w:ind w:firstLine="0"/>
        <w:jc w:val="center"/>
        <w:rPr>
          <w:szCs w:val="28"/>
        </w:rPr>
      </w:pPr>
      <w:r w:rsidRPr="009600E8">
        <w:rPr>
          <w:szCs w:val="28"/>
        </w:rPr>
        <w:t>национальных и региональных проектов по проведению строительства</w:t>
      </w:r>
    </w:p>
    <w:p w:rsidR="00E82E76" w:rsidRPr="009600E8" w:rsidRDefault="006C56F0" w:rsidP="003D2BD3">
      <w:pPr>
        <w:tabs>
          <w:tab w:val="left" w:pos="2865"/>
        </w:tabs>
        <w:ind w:firstLine="0"/>
        <w:jc w:val="center"/>
        <w:rPr>
          <w:szCs w:val="28"/>
        </w:rPr>
      </w:pPr>
      <w:r w:rsidRPr="009600E8">
        <w:rPr>
          <w:szCs w:val="28"/>
        </w:rPr>
        <w:t>и капитального ремо</w:t>
      </w:r>
      <w:r w:rsidR="00B37070" w:rsidRPr="009600E8">
        <w:rPr>
          <w:szCs w:val="28"/>
        </w:rPr>
        <w:t>нта образовательных организаций</w:t>
      </w:r>
    </w:p>
    <w:p w:rsidR="00391122" w:rsidRPr="009600E8" w:rsidRDefault="00391122" w:rsidP="003D2BD3">
      <w:pPr>
        <w:tabs>
          <w:tab w:val="left" w:pos="2865"/>
        </w:tabs>
        <w:ind w:firstLine="0"/>
        <w:jc w:val="center"/>
        <w:rPr>
          <w:szCs w:val="28"/>
        </w:rPr>
      </w:pPr>
    </w:p>
    <w:p w:rsidR="00D77159" w:rsidRPr="009600E8" w:rsidRDefault="00DC4743" w:rsidP="00410525">
      <w:pPr>
        <w:tabs>
          <w:tab w:val="left" w:pos="2865"/>
        </w:tabs>
        <w:spacing w:line="235" w:lineRule="auto"/>
        <w:ind w:firstLine="567"/>
        <w:rPr>
          <w:szCs w:val="28"/>
        </w:rPr>
      </w:pPr>
      <w:r w:rsidRPr="009600E8">
        <w:rPr>
          <w:szCs w:val="28"/>
        </w:rPr>
        <w:t>Заслушав и обсудив в рамках "</w:t>
      </w:r>
      <w:r w:rsidR="00391122" w:rsidRPr="009600E8">
        <w:rPr>
          <w:szCs w:val="28"/>
        </w:rPr>
        <w:t>правительственного часа</w:t>
      </w:r>
      <w:r w:rsidRPr="009600E8">
        <w:rPr>
          <w:szCs w:val="28"/>
        </w:rPr>
        <w:t>"</w:t>
      </w:r>
      <w:r w:rsidR="00D77159" w:rsidRPr="009600E8">
        <w:rPr>
          <w:szCs w:val="28"/>
        </w:rPr>
        <w:t xml:space="preserve"> инфор</w:t>
      </w:r>
      <w:r w:rsidR="007B11C3" w:rsidRPr="009600E8">
        <w:rPr>
          <w:szCs w:val="28"/>
        </w:rPr>
        <w:t xml:space="preserve">мацию </w:t>
      </w:r>
      <w:r w:rsidR="00391122" w:rsidRPr="009600E8">
        <w:rPr>
          <w:szCs w:val="28"/>
        </w:rPr>
        <w:t xml:space="preserve">министра просвещения и науки Кабардино-Балкарской Республики </w:t>
      </w:r>
      <w:r w:rsidR="00CB4DD8">
        <w:rPr>
          <w:szCs w:val="28"/>
        </w:rPr>
        <w:t xml:space="preserve">               </w:t>
      </w:r>
      <w:r w:rsidR="00352F78" w:rsidRPr="009600E8">
        <w:rPr>
          <w:szCs w:val="28"/>
        </w:rPr>
        <w:t xml:space="preserve">А.К. </w:t>
      </w:r>
      <w:proofErr w:type="spellStart"/>
      <w:r w:rsidR="00352F78" w:rsidRPr="009600E8">
        <w:rPr>
          <w:szCs w:val="28"/>
        </w:rPr>
        <w:t>Езаова</w:t>
      </w:r>
      <w:proofErr w:type="spellEnd"/>
      <w:r w:rsidR="00352F78" w:rsidRPr="009600E8">
        <w:rPr>
          <w:szCs w:val="28"/>
        </w:rPr>
        <w:t xml:space="preserve"> </w:t>
      </w:r>
      <w:r w:rsidR="00391122" w:rsidRPr="009600E8">
        <w:rPr>
          <w:szCs w:val="28"/>
        </w:rPr>
        <w:t xml:space="preserve">о </w:t>
      </w:r>
      <w:r w:rsidR="00410525" w:rsidRPr="009600E8">
        <w:rPr>
          <w:szCs w:val="28"/>
        </w:rPr>
        <w:t xml:space="preserve">реализации в Кабардино-Балкарской Республике мероприятий национальных и региональных проектов по проведению строительства </w:t>
      </w:r>
      <w:r w:rsidR="00CB4DD8">
        <w:rPr>
          <w:szCs w:val="28"/>
        </w:rPr>
        <w:t xml:space="preserve">               </w:t>
      </w:r>
      <w:r w:rsidR="00410525" w:rsidRPr="009600E8">
        <w:rPr>
          <w:szCs w:val="28"/>
        </w:rPr>
        <w:t>и капитального ремонта образовательных организаций</w:t>
      </w:r>
      <w:r w:rsidR="00391122" w:rsidRPr="009600E8">
        <w:rPr>
          <w:szCs w:val="28"/>
        </w:rPr>
        <w:t xml:space="preserve">, </w:t>
      </w:r>
      <w:r w:rsidR="00374D49" w:rsidRPr="009600E8">
        <w:rPr>
          <w:szCs w:val="28"/>
        </w:rPr>
        <w:t xml:space="preserve">президиум </w:t>
      </w:r>
      <w:r w:rsidR="00D77159" w:rsidRPr="009600E8">
        <w:rPr>
          <w:szCs w:val="28"/>
        </w:rPr>
        <w:t>Парламент</w:t>
      </w:r>
      <w:r w:rsidR="00374D49" w:rsidRPr="009600E8">
        <w:rPr>
          <w:szCs w:val="28"/>
        </w:rPr>
        <w:t>а</w:t>
      </w:r>
      <w:r w:rsidR="00D77159" w:rsidRPr="009600E8">
        <w:rPr>
          <w:szCs w:val="28"/>
        </w:rPr>
        <w:t xml:space="preserve"> Кабардино-Балкарской Республики отмечает следующее.</w:t>
      </w:r>
    </w:p>
    <w:p w:rsidR="001F67AE" w:rsidRPr="009600E8" w:rsidRDefault="00B37070" w:rsidP="00FF35A0">
      <w:pPr>
        <w:tabs>
          <w:tab w:val="left" w:pos="2865"/>
        </w:tabs>
        <w:spacing w:line="235" w:lineRule="auto"/>
        <w:ind w:firstLine="567"/>
        <w:rPr>
          <w:szCs w:val="28"/>
        </w:rPr>
      </w:pPr>
      <w:r w:rsidRPr="009600E8">
        <w:rPr>
          <w:szCs w:val="28"/>
        </w:rPr>
        <w:t>В настоящее время одним из эффективных инструментов совершенствования с</w:t>
      </w:r>
      <w:r w:rsidR="00FF17C8" w:rsidRPr="009600E8">
        <w:rPr>
          <w:szCs w:val="28"/>
        </w:rPr>
        <w:t xml:space="preserve">овременной системы образования </w:t>
      </w:r>
      <w:r w:rsidR="005C105F" w:rsidRPr="009600E8">
        <w:rPr>
          <w:szCs w:val="28"/>
        </w:rPr>
        <w:t>с учетом основных направлений</w:t>
      </w:r>
      <w:r w:rsidR="00744928" w:rsidRPr="009600E8">
        <w:rPr>
          <w:szCs w:val="28"/>
        </w:rPr>
        <w:t xml:space="preserve"> </w:t>
      </w:r>
      <w:r w:rsidR="005C105F" w:rsidRPr="009600E8">
        <w:rPr>
          <w:szCs w:val="28"/>
        </w:rPr>
        <w:t xml:space="preserve">    </w:t>
      </w:r>
      <w:r w:rsidR="00744928" w:rsidRPr="009600E8">
        <w:rPr>
          <w:spacing w:val="-6"/>
          <w:szCs w:val="28"/>
        </w:rPr>
        <w:t>социально-экономическог</w:t>
      </w:r>
      <w:r w:rsidRPr="009600E8">
        <w:rPr>
          <w:spacing w:val="-6"/>
          <w:szCs w:val="28"/>
        </w:rPr>
        <w:t xml:space="preserve">о развития Российской Федерации являются </w:t>
      </w:r>
      <w:proofErr w:type="spellStart"/>
      <w:proofErr w:type="gramStart"/>
      <w:r w:rsidRPr="009600E8">
        <w:rPr>
          <w:spacing w:val="-6"/>
          <w:szCs w:val="28"/>
        </w:rPr>
        <w:t>националь</w:t>
      </w:r>
      <w:r w:rsidR="005C105F" w:rsidRPr="009600E8">
        <w:rPr>
          <w:szCs w:val="28"/>
        </w:rPr>
        <w:t>-</w:t>
      </w:r>
      <w:r w:rsidRPr="009600E8">
        <w:rPr>
          <w:szCs w:val="28"/>
        </w:rPr>
        <w:t>ные</w:t>
      </w:r>
      <w:proofErr w:type="spellEnd"/>
      <w:proofErr w:type="gramEnd"/>
      <w:r w:rsidRPr="009600E8">
        <w:rPr>
          <w:szCs w:val="28"/>
        </w:rPr>
        <w:t xml:space="preserve"> и региональные проекты.</w:t>
      </w:r>
    </w:p>
    <w:p w:rsidR="0028131D" w:rsidRPr="009600E8" w:rsidRDefault="001F67AE" w:rsidP="00CB4DD8">
      <w:pPr>
        <w:autoSpaceDE w:val="0"/>
        <w:autoSpaceDN w:val="0"/>
        <w:adjustRightInd w:val="0"/>
        <w:ind w:firstLine="540"/>
        <w:rPr>
          <w:szCs w:val="28"/>
        </w:rPr>
      </w:pPr>
      <w:r w:rsidRPr="009600E8">
        <w:rPr>
          <w:szCs w:val="28"/>
        </w:rPr>
        <w:t xml:space="preserve">С 1 января 2019 года </w:t>
      </w:r>
      <w:r w:rsidR="0028131D" w:rsidRPr="009600E8">
        <w:rPr>
          <w:szCs w:val="28"/>
        </w:rPr>
        <w:t>в</w:t>
      </w:r>
      <w:r w:rsidR="002B725B" w:rsidRPr="009600E8">
        <w:rPr>
          <w:szCs w:val="28"/>
        </w:rPr>
        <w:t xml:space="preserve"> Кабардино-Балкарской Республике</w:t>
      </w:r>
      <w:r w:rsidR="0028131D" w:rsidRPr="009600E8">
        <w:rPr>
          <w:szCs w:val="28"/>
        </w:rPr>
        <w:t xml:space="preserve"> в рамках </w:t>
      </w:r>
      <w:r w:rsidR="00FF35A0" w:rsidRPr="009600E8">
        <w:rPr>
          <w:szCs w:val="28"/>
        </w:rPr>
        <w:t xml:space="preserve">реализации </w:t>
      </w:r>
      <w:r w:rsidR="009D3839">
        <w:rPr>
          <w:szCs w:val="28"/>
        </w:rPr>
        <w:t>национальных проектов</w:t>
      </w:r>
      <w:r w:rsidR="0028131D" w:rsidRPr="009600E8">
        <w:rPr>
          <w:szCs w:val="28"/>
        </w:rPr>
        <w:t xml:space="preserve"> "Образование"</w:t>
      </w:r>
      <w:r w:rsidR="009600E8" w:rsidRPr="009600E8">
        <w:rPr>
          <w:szCs w:val="28"/>
        </w:rPr>
        <w:t xml:space="preserve"> и</w:t>
      </w:r>
      <w:r w:rsidR="00FF35A0" w:rsidRPr="009600E8">
        <w:rPr>
          <w:szCs w:val="28"/>
        </w:rPr>
        <w:t xml:space="preserve"> </w:t>
      </w:r>
      <w:r w:rsidR="009600E8" w:rsidRPr="009600E8">
        <w:rPr>
          <w:szCs w:val="28"/>
        </w:rPr>
        <w:t xml:space="preserve">"Демография" </w:t>
      </w:r>
      <w:r w:rsidR="00CB4DD8">
        <w:rPr>
          <w:szCs w:val="28"/>
        </w:rPr>
        <w:t>проводятся</w:t>
      </w:r>
      <w:r w:rsidR="00FF35A0" w:rsidRPr="009600E8">
        <w:rPr>
          <w:szCs w:val="28"/>
        </w:rPr>
        <w:t xml:space="preserve"> мероприятия по </w:t>
      </w:r>
      <w:r w:rsidR="009600E8" w:rsidRPr="009600E8">
        <w:rPr>
          <w:szCs w:val="28"/>
        </w:rPr>
        <w:t xml:space="preserve">строительству зданий </w:t>
      </w:r>
      <w:r w:rsidR="0028131D" w:rsidRPr="009600E8">
        <w:rPr>
          <w:szCs w:val="28"/>
        </w:rPr>
        <w:t>образовательных организаций</w:t>
      </w:r>
      <w:r w:rsidR="009600E8" w:rsidRPr="009600E8">
        <w:rPr>
          <w:szCs w:val="28"/>
        </w:rPr>
        <w:t xml:space="preserve"> </w:t>
      </w:r>
      <w:r w:rsidR="00F51C94">
        <w:rPr>
          <w:szCs w:val="28"/>
        </w:rPr>
        <w:t xml:space="preserve">               </w:t>
      </w:r>
      <w:r w:rsidR="009600E8" w:rsidRPr="009600E8">
        <w:rPr>
          <w:szCs w:val="28"/>
        </w:rPr>
        <w:t>дошкольного и</w:t>
      </w:r>
      <w:r w:rsidR="0028131D" w:rsidRPr="009600E8">
        <w:rPr>
          <w:szCs w:val="28"/>
        </w:rPr>
        <w:t xml:space="preserve"> общего образования. В 2022 году</w:t>
      </w:r>
      <w:r w:rsidR="002B725B" w:rsidRPr="009600E8">
        <w:rPr>
          <w:szCs w:val="28"/>
        </w:rPr>
        <w:t xml:space="preserve"> </w:t>
      </w:r>
      <w:r w:rsidR="0028131D" w:rsidRPr="009600E8">
        <w:rPr>
          <w:szCs w:val="28"/>
        </w:rPr>
        <w:t xml:space="preserve">распоряжением Правительства Кабардино-Балкарской Республики от 4 февраля 2022 года № 20-рп </w:t>
      </w:r>
      <w:r w:rsidR="00F51C94">
        <w:rPr>
          <w:szCs w:val="28"/>
        </w:rPr>
        <w:t xml:space="preserve">             </w:t>
      </w:r>
      <w:r w:rsidR="005C105F" w:rsidRPr="009600E8">
        <w:rPr>
          <w:szCs w:val="28"/>
        </w:rPr>
        <w:t>в соответствии с государственной программой</w:t>
      </w:r>
      <w:r w:rsidR="0028131D" w:rsidRPr="009600E8">
        <w:rPr>
          <w:szCs w:val="28"/>
        </w:rPr>
        <w:t xml:space="preserve"> Кабардино-Балкарской Республики "Развитие образования в Кабардино-Балкарской Республике" утвержден </w:t>
      </w:r>
      <w:r w:rsidR="006F1FCC">
        <w:rPr>
          <w:szCs w:val="28"/>
        </w:rPr>
        <w:t xml:space="preserve">       </w:t>
      </w:r>
      <w:r w:rsidR="0028131D" w:rsidRPr="009600E8">
        <w:rPr>
          <w:szCs w:val="28"/>
        </w:rPr>
        <w:t xml:space="preserve">региональный проект "Модернизация школьной системы образования </w:t>
      </w:r>
      <w:r w:rsidR="009D3839">
        <w:rPr>
          <w:szCs w:val="28"/>
        </w:rPr>
        <w:t xml:space="preserve">                </w:t>
      </w:r>
      <w:r w:rsidR="0028131D" w:rsidRPr="009600E8">
        <w:rPr>
          <w:szCs w:val="28"/>
        </w:rPr>
        <w:t>в Кабардино-Балкарской Республике"</w:t>
      </w:r>
      <w:r w:rsidR="009600E8" w:rsidRPr="009600E8">
        <w:rPr>
          <w:szCs w:val="28"/>
        </w:rPr>
        <w:t>, реализация котор</w:t>
      </w:r>
      <w:r w:rsidR="006F1FCC">
        <w:rPr>
          <w:szCs w:val="28"/>
        </w:rPr>
        <w:t>ого</w:t>
      </w:r>
      <w:r w:rsidR="009600E8" w:rsidRPr="009600E8">
        <w:rPr>
          <w:szCs w:val="28"/>
        </w:rPr>
        <w:t xml:space="preserve"> обеспечила </w:t>
      </w:r>
      <w:r w:rsidR="00F51C94">
        <w:rPr>
          <w:szCs w:val="28"/>
        </w:rPr>
        <w:t xml:space="preserve">      </w:t>
      </w:r>
      <w:r w:rsidR="009600E8" w:rsidRPr="009600E8">
        <w:rPr>
          <w:szCs w:val="28"/>
        </w:rPr>
        <w:t>пр</w:t>
      </w:r>
      <w:r w:rsidR="00CB4DD8">
        <w:rPr>
          <w:szCs w:val="28"/>
        </w:rPr>
        <w:t>оведение капитального ремонта зданий</w:t>
      </w:r>
      <w:r w:rsidR="009600E8" w:rsidRPr="009600E8">
        <w:rPr>
          <w:szCs w:val="28"/>
        </w:rPr>
        <w:t xml:space="preserve"> общеобразовательных организаций.</w:t>
      </w:r>
      <w:r w:rsidR="00CB4DD8">
        <w:rPr>
          <w:szCs w:val="28"/>
        </w:rPr>
        <w:t xml:space="preserve"> </w:t>
      </w:r>
      <w:r w:rsidR="009600E8" w:rsidRPr="009600E8">
        <w:t>По поручению Президента Российской Федерации В.</w:t>
      </w:r>
      <w:r w:rsidR="00F51C94">
        <w:t>В.</w:t>
      </w:r>
      <w:r w:rsidR="009600E8" w:rsidRPr="009600E8">
        <w:t xml:space="preserve"> Путина </w:t>
      </w:r>
      <w:r w:rsidR="005C105F" w:rsidRPr="009600E8">
        <w:rPr>
          <w:szCs w:val="28"/>
        </w:rPr>
        <w:t xml:space="preserve">с 2025 года </w:t>
      </w:r>
      <w:r w:rsidR="00CB4DD8">
        <w:t xml:space="preserve">      </w:t>
      </w:r>
      <w:r w:rsidR="0028131D" w:rsidRPr="009600E8">
        <w:t>в рамках национал</w:t>
      </w:r>
      <w:r w:rsidR="00CB4DD8">
        <w:t>ьных проектов "Молодежь и дети"</w:t>
      </w:r>
      <w:r w:rsidR="009600E8" w:rsidRPr="009600E8">
        <w:t xml:space="preserve"> </w:t>
      </w:r>
      <w:r w:rsidR="0028131D" w:rsidRPr="009600E8">
        <w:t xml:space="preserve">и "Семья" </w:t>
      </w:r>
      <w:proofErr w:type="spellStart"/>
      <w:r w:rsidR="0028131D" w:rsidRPr="009600E8">
        <w:t>осуществ</w:t>
      </w:r>
      <w:proofErr w:type="spellEnd"/>
      <w:r w:rsidR="00A000AC">
        <w:t xml:space="preserve">-     </w:t>
      </w:r>
      <w:proofErr w:type="spellStart"/>
      <w:r w:rsidR="0028131D" w:rsidRPr="009600E8">
        <w:t>ляется</w:t>
      </w:r>
      <w:proofErr w:type="spellEnd"/>
      <w:r w:rsidR="0028131D" w:rsidRPr="009600E8">
        <w:t xml:space="preserve"> капитальный </w:t>
      </w:r>
      <w:r w:rsidR="0028131D" w:rsidRPr="009600E8">
        <w:rPr>
          <w:spacing w:val="-2"/>
        </w:rPr>
        <w:t>ремонт</w:t>
      </w:r>
      <w:r w:rsidR="009600E8" w:rsidRPr="009600E8">
        <w:t xml:space="preserve"> зданий образовательных организаций </w:t>
      </w:r>
      <w:r w:rsidR="0028131D" w:rsidRPr="009600E8">
        <w:t>дошкольного и среднего профессионального образования.</w:t>
      </w:r>
    </w:p>
    <w:p w:rsidR="008209E5" w:rsidRPr="009600E8" w:rsidRDefault="008209E5" w:rsidP="009600E8">
      <w:pPr>
        <w:tabs>
          <w:tab w:val="left" w:pos="2865"/>
        </w:tabs>
        <w:spacing w:line="235" w:lineRule="auto"/>
        <w:ind w:firstLine="567"/>
        <w:rPr>
          <w:spacing w:val="-4"/>
          <w:szCs w:val="28"/>
        </w:rPr>
      </w:pPr>
      <w:r w:rsidRPr="009600E8">
        <w:rPr>
          <w:spacing w:val="-4"/>
          <w:szCs w:val="28"/>
        </w:rPr>
        <w:t>В перечень основных мероприятий по совершенствованию образов</w:t>
      </w:r>
      <w:r w:rsidR="00822543" w:rsidRPr="009600E8">
        <w:rPr>
          <w:spacing w:val="-4"/>
          <w:szCs w:val="28"/>
        </w:rPr>
        <w:t xml:space="preserve">ательной инфраструктуры </w:t>
      </w:r>
      <w:r w:rsidR="00F51C94">
        <w:rPr>
          <w:spacing w:val="-4"/>
          <w:szCs w:val="28"/>
        </w:rPr>
        <w:t>в республике</w:t>
      </w:r>
      <w:r w:rsidR="00F51C94" w:rsidRPr="009600E8">
        <w:rPr>
          <w:spacing w:val="-4"/>
          <w:szCs w:val="28"/>
        </w:rPr>
        <w:t xml:space="preserve"> </w:t>
      </w:r>
      <w:r w:rsidR="00822543" w:rsidRPr="009600E8">
        <w:rPr>
          <w:spacing w:val="-4"/>
          <w:szCs w:val="28"/>
        </w:rPr>
        <w:t>входят</w:t>
      </w:r>
      <w:r w:rsidRPr="009600E8">
        <w:rPr>
          <w:spacing w:val="-4"/>
          <w:szCs w:val="28"/>
        </w:rPr>
        <w:t xml:space="preserve"> </w:t>
      </w:r>
      <w:r w:rsidR="00822543" w:rsidRPr="009600E8">
        <w:rPr>
          <w:spacing w:val="-4"/>
          <w:szCs w:val="28"/>
        </w:rPr>
        <w:t>строительство</w:t>
      </w:r>
      <w:r w:rsidRPr="009600E8">
        <w:rPr>
          <w:spacing w:val="-4"/>
          <w:szCs w:val="28"/>
        </w:rPr>
        <w:t xml:space="preserve"> новых зданий и </w:t>
      </w:r>
      <w:r w:rsidR="00822543" w:rsidRPr="009600E8">
        <w:rPr>
          <w:spacing w:val="-4"/>
          <w:szCs w:val="28"/>
        </w:rPr>
        <w:t>капитальный ремонт</w:t>
      </w:r>
      <w:r w:rsidRPr="009600E8">
        <w:rPr>
          <w:spacing w:val="-4"/>
          <w:szCs w:val="28"/>
        </w:rPr>
        <w:t xml:space="preserve"> в зданиях государственных и муниципальных образовательных </w:t>
      </w:r>
      <w:r w:rsidR="00F51C94">
        <w:rPr>
          <w:spacing w:val="-4"/>
          <w:szCs w:val="28"/>
        </w:rPr>
        <w:t xml:space="preserve">     </w:t>
      </w:r>
      <w:r w:rsidRPr="009600E8">
        <w:rPr>
          <w:spacing w:val="-4"/>
          <w:szCs w:val="28"/>
        </w:rPr>
        <w:t xml:space="preserve">организаций дошкольного, общего и среднего профессионального образования, </w:t>
      </w:r>
      <w:r w:rsidR="00F51C94" w:rsidRPr="009600E8">
        <w:rPr>
          <w:spacing w:val="-4"/>
          <w:szCs w:val="28"/>
        </w:rPr>
        <w:t xml:space="preserve">их </w:t>
      </w:r>
      <w:r w:rsidRPr="009600E8">
        <w:rPr>
          <w:spacing w:val="-4"/>
          <w:szCs w:val="28"/>
        </w:rPr>
        <w:t>оснащение современными средствами обучения и воспитания, обеспечение соблюдения требований к антитеррористической защищенности</w:t>
      </w:r>
      <w:r w:rsidR="009600E8">
        <w:rPr>
          <w:spacing w:val="-4"/>
          <w:szCs w:val="28"/>
        </w:rPr>
        <w:t xml:space="preserve"> </w:t>
      </w:r>
      <w:r w:rsidRPr="009600E8">
        <w:rPr>
          <w:spacing w:val="-4"/>
          <w:szCs w:val="28"/>
        </w:rPr>
        <w:t xml:space="preserve">объектов (территорий), повышение качества профессиональной подготовки педагогического </w:t>
      </w:r>
      <w:r w:rsidR="00F87683">
        <w:rPr>
          <w:spacing w:val="-4"/>
          <w:szCs w:val="28"/>
        </w:rPr>
        <w:t xml:space="preserve"> </w:t>
      </w:r>
      <w:r w:rsidRPr="009600E8">
        <w:rPr>
          <w:spacing w:val="-4"/>
          <w:szCs w:val="28"/>
        </w:rPr>
        <w:lastRenderedPageBreak/>
        <w:t>и уп</w:t>
      </w:r>
      <w:r w:rsidR="00F51C94">
        <w:rPr>
          <w:spacing w:val="-4"/>
          <w:szCs w:val="28"/>
        </w:rPr>
        <w:t>равленческого состава, а также 100-</w:t>
      </w:r>
      <w:r w:rsidRPr="009600E8">
        <w:rPr>
          <w:spacing w:val="-4"/>
          <w:szCs w:val="28"/>
        </w:rPr>
        <w:t>процентное обновление ветхих учебников.</w:t>
      </w:r>
    </w:p>
    <w:p w:rsidR="009600E8" w:rsidRPr="009600E8" w:rsidRDefault="009600E8" w:rsidP="009600E8">
      <w:pPr>
        <w:tabs>
          <w:tab w:val="left" w:pos="2865"/>
        </w:tabs>
        <w:spacing w:line="235" w:lineRule="auto"/>
        <w:ind w:firstLine="567"/>
        <w:rPr>
          <w:szCs w:val="28"/>
        </w:rPr>
      </w:pPr>
      <w:r w:rsidRPr="009600E8">
        <w:rPr>
          <w:szCs w:val="28"/>
        </w:rPr>
        <w:t xml:space="preserve">В ходе реализации мероприятий по строительству и капитальному </w:t>
      </w:r>
      <w:r w:rsidR="00F51C94">
        <w:rPr>
          <w:szCs w:val="28"/>
        </w:rPr>
        <w:t xml:space="preserve">          </w:t>
      </w:r>
      <w:r w:rsidRPr="009600E8">
        <w:rPr>
          <w:szCs w:val="28"/>
        </w:rPr>
        <w:t>ремонту зда</w:t>
      </w:r>
      <w:r w:rsidR="00D34312">
        <w:rPr>
          <w:szCs w:val="28"/>
        </w:rPr>
        <w:t>ний образовательных организаций общего, дошкольного и среднего профессионального образования</w:t>
      </w:r>
      <w:r w:rsidR="00F51C94">
        <w:rPr>
          <w:szCs w:val="28"/>
        </w:rPr>
        <w:t xml:space="preserve"> </w:t>
      </w:r>
      <w:r w:rsidRPr="009600E8">
        <w:rPr>
          <w:szCs w:val="28"/>
        </w:rPr>
        <w:t>с 2019 года построено 24 здания общеобразовательных организаций на 13 989 мест и 55 зданий дошкольных о</w:t>
      </w:r>
      <w:r w:rsidR="00F87683">
        <w:rPr>
          <w:szCs w:val="28"/>
        </w:rPr>
        <w:t>бразовательных организаций на 3</w:t>
      </w:r>
      <w:r w:rsidRPr="009600E8">
        <w:rPr>
          <w:szCs w:val="28"/>
        </w:rPr>
        <w:t>465 мест.</w:t>
      </w:r>
      <w:r w:rsidR="00D34312">
        <w:rPr>
          <w:szCs w:val="28"/>
        </w:rPr>
        <w:t xml:space="preserve"> </w:t>
      </w:r>
      <w:r w:rsidRPr="009600E8">
        <w:rPr>
          <w:szCs w:val="28"/>
        </w:rPr>
        <w:t xml:space="preserve">Общий объем средств составил </w:t>
      </w:r>
      <w:r w:rsidR="00F87683">
        <w:rPr>
          <w:szCs w:val="28"/>
        </w:rPr>
        <w:t xml:space="preserve">             </w:t>
      </w:r>
      <w:r w:rsidRPr="009600E8">
        <w:rPr>
          <w:szCs w:val="28"/>
        </w:rPr>
        <w:t>15</w:t>
      </w:r>
      <w:r w:rsidR="00F87683">
        <w:rPr>
          <w:szCs w:val="28"/>
        </w:rPr>
        <w:t>,3 млрд</w:t>
      </w:r>
      <w:r w:rsidRPr="009600E8">
        <w:rPr>
          <w:szCs w:val="28"/>
        </w:rPr>
        <w:t xml:space="preserve"> рублей. </w:t>
      </w:r>
      <w:r w:rsidR="00F87683">
        <w:rPr>
          <w:szCs w:val="28"/>
        </w:rPr>
        <w:t>В</w:t>
      </w:r>
      <w:r w:rsidRPr="009600E8">
        <w:rPr>
          <w:szCs w:val="28"/>
        </w:rPr>
        <w:t>о всех муниципальных образованиях и городских округах республики</w:t>
      </w:r>
      <w:r w:rsidR="00F87683" w:rsidRPr="00F87683">
        <w:rPr>
          <w:szCs w:val="28"/>
        </w:rPr>
        <w:t xml:space="preserve"> </w:t>
      </w:r>
      <w:r w:rsidR="00F87683">
        <w:rPr>
          <w:szCs w:val="28"/>
        </w:rPr>
        <w:t>к</w:t>
      </w:r>
      <w:r w:rsidR="00F87683" w:rsidRPr="009600E8">
        <w:rPr>
          <w:szCs w:val="28"/>
        </w:rPr>
        <w:t>апитально отремонтировано 6</w:t>
      </w:r>
      <w:r w:rsidR="00F87683">
        <w:rPr>
          <w:szCs w:val="28"/>
        </w:rPr>
        <w:t>8</w:t>
      </w:r>
      <w:r w:rsidR="00F87683" w:rsidRPr="009600E8">
        <w:rPr>
          <w:szCs w:val="28"/>
        </w:rPr>
        <w:t xml:space="preserve"> зданий </w:t>
      </w:r>
      <w:proofErr w:type="gramStart"/>
      <w:r w:rsidR="00F87683" w:rsidRPr="009600E8">
        <w:rPr>
          <w:szCs w:val="28"/>
        </w:rPr>
        <w:t xml:space="preserve">общеобразовательных </w:t>
      </w:r>
      <w:r w:rsidR="00F87683">
        <w:rPr>
          <w:szCs w:val="28"/>
        </w:rPr>
        <w:t xml:space="preserve"> </w:t>
      </w:r>
      <w:r w:rsidR="00F87683" w:rsidRPr="009600E8">
        <w:rPr>
          <w:szCs w:val="28"/>
        </w:rPr>
        <w:t>организаций</w:t>
      </w:r>
      <w:proofErr w:type="gramEnd"/>
      <w:r w:rsidRPr="009600E8">
        <w:rPr>
          <w:szCs w:val="28"/>
        </w:rPr>
        <w:t>. Общий объем сре</w:t>
      </w:r>
      <w:r w:rsidR="006C488F">
        <w:rPr>
          <w:szCs w:val="28"/>
        </w:rPr>
        <w:t xml:space="preserve">дств на капитальный ремонт и </w:t>
      </w:r>
      <w:r w:rsidRPr="009600E8">
        <w:rPr>
          <w:szCs w:val="28"/>
        </w:rPr>
        <w:t xml:space="preserve">оснащение </w:t>
      </w:r>
      <w:r w:rsidR="006C488F">
        <w:rPr>
          <w:szCs w:val="28"/>
        </w:rPr>
        <w:t xml:space="preserve">      </w:t>
      </w:r>
      <w:r w:rsidRPr="009600E8">
        <w:rPr>
          <w:szCs w:val="28"/>
        </w:rPr>
        <w:t>ремонтируемых зданий средствами</w:t>
      </w:r>
      <w:r w:rsidR="00F87683">
        <w:rPr>
          <w:szCs w:val="28"/>
        </w:rPr>
        <w:t xml:space="preserve"> обучения и воспитания составил</w:t>
      </w:r>
      <w:r w:rsidR="00615017">
        <w:rPr>
          <w:szCs w:val="28"/>
        </w:rPr>
        <w:t xml:space="preserve"> </w:t>
      </w:r>
      <w:r w:rsidR="00F87683">
        <w:rPr>
          <w:szCs w:val="28"/>
        </w:rPr>
        <w:t xml:space="preserve">более </w:t>
      </w:r>
      <w:r w:rsidR="006C488F">
        <w:rPr>
          <w:szCs w:val="28"/>
        </w:rPr>
        <w:t xml:space="preserve">   </w:t>
      </w:r>
      <w:r w:rsidR="00F87683">
        <w:rPr>
          <w:szCs w:val="28"/>
        </w:rPr>
        <w:t xml:space="preserve">четырех млрд </w:t>
      </w:r>
      <w:r w:rsidRPr="009600E8">
        <w:rPr>
          <w:szCs w:val="28"/>
        </w:rPr>
        <w:t xml:space="preserve">рублей. </w:t>
      </w:r>
    </w:p>
    <w:p w:rsidR="009600E8" w:rsidRPr="009600E8" w:rsidRDefault="009600E8" w:rsidP="009600E8">
      <w:pPr>
        <w:tabs>
          <w:tab w:val="left" w:pos="2865"/>
        </w:tabs>
        <w:spacing w:line="235" w:lineRule="auto"/>
        <w:ind w:firstLine="567"/>
      </w:pPr>
      <w:r w:rsidRPr="009600E8">
        <w:rPr>
          <w:szCs w:val="28"/>
        </w:rPr>
        <w:t xml:space="preserve">Кроме того, в </w:t>
      </w:r>
      <w:r w:rsidR="00F87683">
        <w:rPr>
          <w:szCs w:val="28"/>
        </w:rPr>
        <w:t>2025 году завершаю</w:t>
      </w:r>
      <w:r w:rsidRPr="009600E8">
        <w:rPr>
          <w:szCs w:val="28"/>
        </w:rPr>
        <w:t xml:space="preserve">тся строительство здания одной общеобразовательной организации, капитальный ремонт 15 зданий школ, двух зданий дошкольных образовательных организаций и двух зданий общежитий профессиональных образовательных организаций. </w:t>
      </w:r>
    </w:p>
    <w:p w:rsidR="005439A7" w:rsidRPr="009600E8" w:rsidRDefault="00F87683" w:rsidP="008C3DCC">
      <w:pPr>
        <w:tabs>
          <w:tab w:val="left" w:pos="709"/>
        </w:tabs>
        <w:ind w:firstLine="567"/>
      </w:pPr>
      <w:r>
        <w:t>Проведе</w:t>
      </w:r>
      <w:r w:rsidR="005439A7" w:rsidRPr="009600E8">
        <w:t>на работа по закупке средств обучения и воспитания для оснащения образовательных организаций, в том числе современной мебели, компьютерной и оргтехники, технологического оборуд</w:t>
      </w:r>
      <w:r>
        <w:t xml:space="preserve">ования для </w:t>
      </w:r>
      <w:proofErr w:type="gramStart"/>
      <w:r>
        <w:t xml:space="preserve">пищеблоков, </w:t>
      </w:r>
      <w:r w:rsidR="00915715">
        <w:t xml:space="preserve">  </w:t>
      </w:r>
      <w:proofErr w:type="gramEnd"/>
      <w:r w:rsidR="00915715">
        <w:t xml:space="preserve">            а также по </w:t>
      </w:r>
      <w:r>
        <w:t>оснащению</w:t>
      </w:r>
      <w:r w:rsidR="005439A7" w:rsidRPr="009600E8">
        <w:t xml:space="preserve"> спортивных и актовых залов, предметных кабинетов. </w:t>
      </w:r>
    </w:p>
    <w:p w:rsidR="00AA7A9A" w:rsidRPr="009600E8" w:rsidRDefault="00F87683" w:rsidP="008C3DCC">
      <w:pPr>
        <w:tabs>
          <w:tab w:val="left" w:pos="709"/>
        </w:tabs>
        <w:ind w:firstLine="567"/>
        <w:rPr>
          <w:rFonts w:eastAsia="Arial Unicode MS"/>
          <w:szCs w:val="28"/>
          <w:lang w:bidi="ru-RU"/>
        </w:rPr>
      </w:pPr>
      <w:r>
        <w:rPr>
          <w:rFonts w:eastAsia="Arial Unicode MS"/>
          <w:szCs w:val="28"/>
          <w:lang w:bidi="ru-RU"/>
        </w:rPr>
        <w:t>Н</w:t>
      </w:r>
      <w:r w:rsidR="005439A7" w:rsidRPr="009600E8">
        <w:rPr>
          <w:rFonts w:eastAsia="Arial Unicode MS"/>
          <w:szCs w:val="28"/>
          <w:lang w:bidi="ru-RU"/>
        </w:rPr>
        <w:t xml:space="preserve">а </w:t>
      </w:r>
      <w:r w:rsidR="0026010E">
        <w:rPr>
          <w:rFonts w:eastAsia="Arial Unicode MS"/>
          <w:szCs w:val="28"/>
          <w:lang w:bidi="ru-RU"/>
        </w:rPr>
        <w:t>4 дека</w:t>
      </w:r>
      <w:r w:rsidR="005439A7" w:rsidRPr="009600E8">
        <w:rPr>
          <w:rFonts w:eastAsia="Arial Unicode MS"/>
          <w:szCs w:val="28"/>
          <w:lang w:bidi="ru-RU"/>
        </w:rPr>
        <w:t>бря 2025 года о</w:t>
      </w:r>
      <w:r w:rsidR="005439A7" w:rsidRPr="009600E8">
        <w:rPr>
          <w:szCs w:val="28"/>
        </w:rPr>
        <w:t xml:space="preserve">своение </w:t>
      </w:r>
      <w:r w:rsidR="005439A7" w:rsidRPr="009600E8">
        <w:rPr>
          <w:rFonts w:eastAsia="Arial Unicode MS"/>
          <w:szCs w:val="28"/>
          <w:lang w:bidi="ru-RU"/>
        </w:rPr>
        <w:t xml:space="preserve">бюджетных ассигнований, предусмотренных на 2025 год, составляет </w:t>
      </w:r>
      <w:r w:rsidR="006C488F">
        <w:rPr>
          <w:rFonts w:eastAsia="Arial Unicode MS"/>
          <w:szCs w:val="28"/>
          <w:lang w:bidi="ru-RU"/>
        </w:rPr>
        <w:t>1,6 млрд</w:t>
      </w:r>
      <w:r w:rsidR="005C105F" w:rsidRPr="009600E8">
        <w:rPr>
          <w:rFonts w:eastAsia="Arial Unicode MS"/>
          <w:szCs w:val="28"/>
          <w:lang w:bidi="ru-RU"/>
        </w:rPr>
        <w:t xml:space="preserve"> рублей (88,3 процента</w:t>
      </w:r>
      <w:r w:rsidR="005439A7" w:rsidRPr="009600E8">
        <w:rPr>
          <w:rFonts w:eastAsia="Arial Unicode MS"/>
          <w:szCs w:val="28"/>
          <w:lang w:bidi="ru-RU"/>
        </w:rPr>
        <w:t>).</w:t>
      </w:r>
    </w:p>
    <w:p w:rsidR="009600E8" w:rsidRPr="009600E8" w:rsidRDefault="009600E8" w:rsidP="009600E8">
      <w:pPr>
        <w:tabs>
          <w:tab w:val="left" w:pos="709"/>
        </w:tabs>
        <w:ind w:firstLine="567"/>
        <w:rPr>
          <w:szCs w:val="28"/>
        </w:rPr>
      </w:pPr>
      <w:r w:rsidRPr="009600E8">
        <w:rPr>
          <w:szCs w:val="28"/>
        </w:rPr>
        <w:t>В</w:t>
      </w:r>
      <w:r w:rsidRPr="009600E8">
        <w:rPr>
          <w:rFonts w:eastAsia="Arial Unicode MS"/>
          <w:szCs w:val="28"/>
          <w:lang w:bidi="ru-RU"/>
        </w:rPr>
        <w:t xml:space="preserve"> 2026</w:t>
      </w:r>
      <w:r w:rsidR="008B1D0E">
        <w:rPr>
          <w:rFonts w:eastAsia="Arial Unicode MS"/>
          <w:szCs w:val="28"/>
          <w:lang w:bidi="ru-RU"/>
        </w:rPr>
        <w:t xml:space="preserve"> </w:t>
      </w:r>
      <w:r w:rsidRPr="009600E8">
        <w:rPr>
          <w:rFonts w:eastAsia="Arial Unicode MS"/>
          <w:szCs w:val="28"/>
          <w:lang w:bidi="ru-RU"/>
        </w:rPr>
        <w:t>-</w:t>
      </w:r>
      <w:r w:rsidR="008B1D0E">
        <w:rPr>
          <w:rFonts w:eastAsia="Arial Unicode MS"/>
          <w:szCs w:val="28"/>
          <w:lang w:bidi="ru-RU"/>
        </w:rPr>
        <w:t xml:space="preserve"> </w:t>
      </w:r>
      <w:r w:rsidRPr="009600E8">
        <w:rPr>
          <w:rFonts w:eastAsia="Arial Unicode MS"/>
          <w:szCs w:val="28"/>
          <w:lang w:bidi="ru-RU"/>
        </w:rPr>
        <w:t xml:space="preserve">2027 годах запланирован капитальный ремонт еще </w:t>
      </w:r>
      <w:r w:rsidRPr="009600E8">
        <w:rPr>
          <w:szCs w:val="28"/>
        </w:rPr>
        <w:t xml:space="preserve">77 зданий </w:t>
      </w:r>
      <w:r w:rsidR="008B1D0E">
        <w:rPr>
          <w:szCs w:val="28"/>
        </w:rPr>
        <w:t xml:space="preserve">   </w:t>
      </w:r>
      <w:r w:rsidRPr="009600E8">
        <w:rPr>
          <w:szCs w:val="28"/>
        </w:rPr>
        <w:t>образовательных организаций, в том числе 5</w:t>
      </w:r>
      <w:r w:rsidR="0026010E">
        <w:rPr>
          <w:szCs w:val="28"/>
        </w:rPr>
        <w:t>7</w:t>
      </w:r>
      <w:r w:rsidRPr="009600E8">
        <w:rPr>
          <w:szCs w:val="28"/>
        </w:rPr>
        <w:t xml:space="preserve"> школ, 1</w:t>
      </w:r>
      <w:r w:rsidR="0026010E">
        <w:rPr>
          <w:szCs w:val="28"/>
        </w:rPr>
        <w:t>5</w:t>
      </w:r>
      <w:r w:rsidRPr="009600E8">
        <w:rPr>
          <w:szCs w:val="28"/>
        </w:rPr>
        <w:t xml:space="preserve"> дошкольных образовательных организаций, пяти профессиональных образовательных организаций.</w:t>
      </w:r>
    </w:p>
    <w:p w:rsidR="005439A7" w:rsidRPr="009600E8" w:rsidRDefault="005439A7" w:rsidP="008C3DCC">
      <w:pPr>
        <w:tabs>
          <w:tab w:val="left" w:pos="709"/>
        </w:tabs>
        <w:ind w:firstLine="567"/>
        <w:rPr>
          <w:szCs w:val="28"/>
        </w:rPr>
      </w:pPr>
      <w:r w:rsidRPr="009600E8">
        <w:rPr>
          <w:szCs w:val="28"/>
        </w:rPr>
        <w:t xml:space="preserve">В целях осуществления общественного контроля за ходом проведения </w:t>
      </w:r>
      <w:r w:rsidR="008B1D0E">
        <w:rPr>
          <w:szCs w:val="28"/>
        </w:rPr>
        <w:t xml:space="preserve">  </w:t>
      </w:r>
      <w:r w:rsidRPr="009600E8">
        <w:rPr>
          <w:szCs w:val="28"/>
        </w:rPr>
        <w:t xml:space="preserve">капитального ремонта зданий общеобразовательных организаций </w:t>
      </w:r>
      <w:r w:rsidR="008B1D0E" w:rsidRPr="009600E8">
        <w:rPr>
          <w:szCs w:val="28"/>
        </w:rPr>
        <w:t xml:space="preserve">на объекты капитального ремонта </w:t>
      </w:r>
      <w:r w:rsidR="00AA7A9A" w:rsidRPr="009600E8">
        <w:rPr>
          <w:szCs w:val="28"/>
        </w:rPr>
        <w:t>в соответствии с утвержденным графиком на постоянной основе организованы выезды членов штаба, работников Министерства просвещения и науки Кабардино-Балкарской Республики, депутатов Государственной Думы Федерального Собрания Российской Федерации, Парламента Кабардино-Балкарской Республики, советов местного самоуправления муниципальных районов и городских округов. Функционирует</w:t>
      </w:r>
      <w:r w:rsidRPr="009600E8">
        <w:rPr>
          <w:szCs w:val="28"/>
        </w:rPr>
        <w:t xml:space="preserve"> штаб родите</w:t>
      </w:r>
      <w:r w:rsidR="00BC3737" w:rsidRPr="009600E8">
        <w:rPr>
          <w:szCs w:val="28"/>
        </w:rPr>
        <w:t>льского общественного контроля, в</w:t>
      </w:r>
      <w:r w:rsidRPr="009600E8">
        <w:rPr>
          <w:szCs w:val="28"/>
        </w:rPr>
        <w:t xml:space="preserve"> рамках работы </w:t>
      </w:r>
      <w:r w:rsidR="00BC3737" w:rsidRPr="009600E8">
        <w:rPr>
          <w:szCs w:val="28"/>
        </w:rPr>
        <w:t>которого</w:t>
      </w:r>
      <w:r w:rsidRPr="009600E8">
        <w:rPr>
          <w:szCs w:val="28"/>
        </w:rPr>
        <w:t xml:space="preserve"> организовано участие обучающихся и их родителей (законных представителей) в обсуждении дизайнерских решений, в том числе в разработке дизайн-проектов комнат детских инициат</w:t>
      </w:r>
      <w:r w:rsidR="00EC5448" w:rsidRPr="009600E8">
        <w:rPr>
          <w:szCs w:val="28"/>
        </w:rPr>
        <w:t>ив и иных школьных пространств.</w:t>
      </w:r>
    </w:p>
    <w:p w:rsidR="005439A7" w:rsidRPr="009600E8" w:rsidRDefault="005439A7" w:rsidP="008C3DCC">
      <w:pPr>
        <w:tabs>
          <w:tab w:val="left" w:pos="709"/>
        </w:tabs>
        <w:ind w:firstLine="567"/>
        <w:rPr>
          <w:szCs w:val="28"/>
        </w:rPr>
      </w:pPr>
      <w:r w:rsidRPr="009600E8">
        <w:rPr>
          <w:szCs w:val="28"/>
        </w:rPr>
        <w:t xml:space="preserve">На базе </w:t>
      </w:r>
      <w:r w:rsidR="00EC5448" w:rsidRPr="009600E8">
        <w:rPr>
          <w:szCs w:val="28"/>
        </w:rPr>
        <w:t>г</w:t>
      </w:r>
      <w:r w:rsidR="00EC5448" w:rsidRPr="009600E8">
        <w:t>осударственного бюджетного учреждения дополнительного профессионального образования "Центр непрерывного повышения про</w:t>
      </w:r>
      <w:r w:rsidR="005C105F" w:rsidRPr="009600E8">
        <w:t xml:space="preserve">-              </w:t>
      </w:r>
      <w:proofErr w:type="spellStart"/>
      <w:r w:rsidR="00EC5448" w:rsidRPr="009600E8">
        <w:t>фессионального</w:t>
      </w:r>
      <w:proofErr w:type="spellEnd"/>
      <w:r w:rsidR="00EC5448" w:rsidRPr="009600E8">
        <w:t xml:space="preserve"> мастерства педагогических работников" Министерства </w:t>
      </w:r>
      <w:proofErr w:type="gramStart"/>
      <w:r w:rsidR="00EC5448" w:rsidRPr="009600E8">
        <w:t>про</w:t>
      </w:r>
      <w:r w:rsidR="00AE5111">
        <w:t xml:space="preserve">- </w:t>
      </w:r>
      <w:proofErr w:type="spellStart"/>
      <w:r w:rsidR="00EC5448" w:rsidRPr="009600E8">
        <w:t>свещения</w:t>
      </w:r>
      <w:proofErr w:type="spellEnd"/>
      <w:proofErr w:type="gramEnd"/>
      <w:r w:rsidR="00EC5448" w:rsidRPr="009600E8">
        <w:t xml:space="preserve"> и науки Кабардино-Балкарской Республики </w:t>
      </w:r>
      <w:r w:rsidR="00BC3737" w:rsidRPr="009600E8">
        <w:rPr>
          <w:szCs w:val="28"/>
        </w:rPr>
        <w:t>реализуются программы обучения</w:t>
      </w:r>
      <w:r w:rsidRPr="009600E8">
        <w:rPr>
          <w:szCs w:val="28"/>
        </w:rPr>
        <w:t xml:space="preserve"> п</w:t>
      </w:r>
      <w:r w:rsidR="00BC3737" w:rsidRPr="009600E8">
        <w:rPr>
          <w:szCs w:val="28"/>
        </w:rPr>
        <w:t xml:space="preserve">о курсу повышения квалификации "Школа </w:t>
      </w:r>
      <w:proofErr w:type="spellStart"/>
      <w:r w:rsidR="00BC3737" w:rsidRPr="009600E8">
        <w:rPr>
          <w:szCs w:val="28"/>
        </w:rPr>
        <w:t>Минпросвещения</w:t>
      </w:r>
      <w:proofErr w:type="spellEnd"/>
      <w:r w:rsidR="00BC3737" w:rsidRPr="009600E8">
        <w:rPr>
          <w:szCs w:val="28"/>
        </w:rPr>
        <w:t xml:space="preserve"> России"</w:t>
      </w:r>
      <w:r w:rsidRPr="009600E8">
        <w:rPr>
          <w:szCs w:val="28"/>
        </w:rPr>
        <w:t>: новые возможности для</w:t>
      </w:r>
      <w:r w:rsidR="00BC3737" w:rsidRPr="009600E8">
        <w:rPr>
          <w:szCs w:val="28"/>
        </w:rPr>
        <w:t xml:space="preserve"> повышения качества образования"</w:t>
      </w:r>
      <w:r w:rsidR="00EC5448" w:rsidRPr="009600E8">
        <w:rPr>
          <w:szCs w:val="28"/>
        </w:rPr>
        <w:t xml:space="preserve">. </w:t>
      </w:r>
      <w:r w:rsidR="00AE5111">
        <w:rPr>
          <w:szCs w:val="28"/>
        </w:rPr>
        <w:t xml:space="preserve">          </w:t>
      </w:r>
      <w:r w:rsidR="00EC5448" w:rsidRPr="009600E8">
        <w:rPr>
          <w:szCs w:val="28"/>
        </w:rPr>
        <w:t xml:space="preserve">С 2023 года обучение </w:t>
      </w:r>
      <w:r w:rsidR="000B6E6E" w:rsidRPr="009600E8">
        <w:rPr>
          <w:szCs w:val="28"/>
        </w:rPr>
        <w:t>п</w:t>
      </w:r>
      <w:r w:rsidR="00EC5448" w:rsidRPr="009600E8">
        <w:rPr>
          <w:szCs w:val="28"/>
        </w:rPr>
        <w:t>р</w:t>
      </w:r>
      <w:r w:rsidR="000B6E6E" w:rsidRPr="009600E8">
        <w:rPr>
          <w:szCs w:val="28"/>
        </w:rPr>
        <w:t>ош</w:t>
      </w:r>
      <w:r w:rsidR="00EC5448" w:rsidRPr="009600E8">
        <w:rPr>
          <w:szCs w:val="28"/>
        </w:rPr>
        <w:t>ли</w:t>
      </w:r>
      <w:r w:rsidRPr="009600E8">
        <w:rPr>
          <w:szCs w:val="28"/>
        </w:rPr>
        <w:t xml:space="preserve"> управленческие команды, состоящие из представителей администраций и пед</w:t>
      </w:r>
      <w:r w:rsidR="00AE5111">
        <w:rPr>
          <w:szCs w:val="28"/>
        </w:rPr>
        <w:t xml:space="preserve">агогических работников объектов, в которых </w:t>
      </w:r>
      <w:r w:rsidR="00AE5111">
        <w:rPr>
          <w:szCs w:val="28"/>
        </w:rPr>
        <w:lastRenderedPageBreak/>
        <w:t>проводился капитальный ремонт</w:t>
      </w:r>
      <w:r w:rsidRPr="009600E8">
        <w:rPr>
          <w:szCs w:val="28"/>
        </w:rPr>
        <w:t xml:space="preserve">, в том числе 166 руководителей </w:t>
      </w:r>
      <w:r w:rsidR="00AE5111">
        <w:rPr>
          <w:szCs w:val="28"/>
        </w:rPr>
        <w:t xml:space="preserve">   </w:t>
      </w:r>
      <w:r w:rsidR="00AB05A8">
        <w:rPr>
          <w:szCs w:val="28"/>
        </w:rPr>
        <w:t xml:space="preserve">          </w:t>
      </w:r>
      <w:r w:rsidR="00AE5111">
        <w:rPr>
          <w:szCs w:val="28"/>
        </w:rPr>
        <w:t xml:space="preserve">               </w:t>
      </w:r>
      <w:r w:rsidRPr="009600E8">
        <w:rPr>
          <w:szCs w:val="28"/>
        </w:rPr>
        <w:t>и 247</w:t>
      </w:r>
      <w:r w:rsidR="00EC5448" w:rsidRPr="009600E8">
        <w:rPr>
          <w:szCs w:val="28"/>
        </w:rPr>
        <w:t xml:space="preserve"> </w:t>
      </w:r>
      <w:r w:rsidR="00E82DA0" w:rsidRPr="009600E8">
        <w:rPr>
          <w:szCs w:val="28"/>
        </w:rPr>
        <w:t>преподавателей</w:t>
      </w:r>
      <w:r w:rsidR="00EC5448" w:rsidRPr="009600E8">
        <w:rPr>
          <w:szCs w:val="28"/>
        </w:rPr>
        <w:t>.</w:t>
      </w:r>
    </w:p>
    <w:p w:rsidR="009600E8" w:rsidRDefault="00CC2621" w:rsidP="009600E8">
      <w:pPr>
        <w:tabs>
          <w:tab w:val="left" w:pos="709"/>
        </w:tabs>
        <w:ind w:firstLine="567"/>
        <w:rPr>
          <w:bCs/>
        </w:rPr>
      </w:pPr>
      <w:r w:rsidRPr="009600E8">
        <w:t xml:space="preserve">Программы строительства и капитального ремонта образовательных </w:t>
      </w:r>
      <w:r w:rsidR="00AB05A8">
        <w:t xml:space="preserve">     </w:t>
      </w:r>
      <w:r w:rsidRPr="009600E8">
        <w:t xml:space="preserve">организаций - беспрецедентная инициатива развития, модернизации и обновления системы образования. </w:t>
      </w:r>
      <w:r w:rsidR="00EC5448" w:rsidRPr="009600E8">
        <w:t>Вместе с тем осн</w:t>
      </w:r>
      <w:r w:rsidR="000F11D3">
        <w:t>овными проблемами</w:t>
      </w:r>
      <w:r w:rsidR="000B6E6E" w:rsidRPr="009600E8">
        <w:t xml:space="preserve"> реализации </w:t>
      </w:r>
      <w:r w:rsidR="00685087" w:rsidRPr="009600E8">
        <w:t xml:space="preserve">       </w:t>
      </w:r>
      <w:r w:rsidR="000B6E6E" w:rsidRPr="009600E8">
        <w:t>ре</w:t>
      </w:r>
      <w:r w:rsidR="00685087" w:rsidRPr="009600E8">
        <w:t>г</w:t>
      </w:r>
      <w:r w:rsidR="000B6E6E" w:rsidRPr="009600E8">
        <w:t>ион</w:t>
      </w:r>
      <w:r w:rsidR="00EC5448" w:rsidRPr="009600E8">
        <w:t>ального проекта в Кабар</w:t>
      </w:r>
      <w:r w:rsidR="00D34312">
        <w:t>дино-Балкарской Республике являю</w:t>
      </w:r>
      <w:r w:rsidR="00EC5448" w:rsidRPr="009600E8">
        <w:t xml:space="preserve">тся </w:t>
      </w:r>
      <w:r w:rsidR="000F11D3">
        <w:t xml:space="preserve">некачественно сформированная проектно-сметная документация, </w:t>
      </w:r>
      <w:r w:rsidR="009600E8" w:rsidRPr="009600E8">
        <w:rPr>
          <w:bCs/>
        </w:rPr>
        <w:t>нарушение утвержденных сроков и несоответствующее качество ремонтных работ, выполненных отдел</w:t>
      </w:r>
      <w:r w:rsidR="000F11D3">
        <w:rPr>
          <w:bCs/>
        </w:rPr>
        <w:t>ьными подрядными организациями.</w:t>
      </w:r>
    </w:p>
    <w:p w:rsidR="002A17C7" w:rsidRPr="009600E8" w:rsidRDefault="00AE5111" w:rsidP="008C3DCC">
      <w:pPr>
        <w:tabs>
          <w:tab w:val="left" w:pos="709"/>
        </w:tabs>
        <w:ind w:firstLine="567"/>
      </w:pPr>
      <w:r>
        <w:t>Н</w:t>
      </w:r>
      <w:r w:rsidR="00880573" w:rsidRPr="009600E8">
        <w:t xml:space="preserve">е менее важной проблемой является рост цен на отдельные виды работ, услуг, предусмотренных </w:t>
      </w:r>
      <w:r w:rsidR="007556EA" w:rsidRPr="009600E8">
        <w:t>программами строительства и капитального ремонта образовательных организаций</w:t>
      </w:r>
      <w:r w:rsidR="00880573" w:rsidRPr="009600E8">
        <w:t xml:space="preserve">. </w:t>
      </w:r>
      <w:r w:rsidR="00CC2621" w:rsidRPr="009600E8">
        <w:t>Оба фактора влекут</w:t>
      </w:r>
      <w:r w:rsidR="00880573" w:rsidRPr="009600E8">
        <w:t xml:space="preserve"> увеличе</w:t>
      </w:r>
      <w:r w:rsidR="00CC2621" w:rsidRPr="009600E8">
        <w:t>ние</w:t>
      </w:r>
      <w:r w:rsidR="00880573" w:rsidRPr="009600E8">
        <w:t xml:space="preserve"> затрат</w:t>
      </w:r>
      <w:r w:rsidR="00CC2621" w:rsidRPr="009600E8">
        <w:t xml:space="preserve"> </w:t>
      </w:r>
      <w:r w:rsidR="00AB05A8">
        <w:t xml:space="preserve">               </w:t>
      </w:r>
      <w:r w:rsidR="00CC2621" w:rsidRPr="009600E8">
        <w:t>на запла</w:t>
      </w:r>
      <w:r w:rsidR="00AB05A8">
        <w:t>нированные мероприятия</w:t>
      </w:r>
      <w:r w:rsidR="00CC2621" w:rsidRPr="009600E8">
        <w:t xml:space="preserve"> и</w:t>
      </w:r>
      <w:r w:rsidR="00685087" w:rsidRPr="009600E8">
        <w:t>,</w:t>
      </w:r>
      <w:r w:rsidR="00CC2621" w:rsidRPr="009600E8">
        <w:t xml:space="preserve"> к</w:t>
      </w:r>
      <w:r w:rsidR="000B6E6E" w:rsidRPr="009600E8">
        <w:t>ак следствие</w:t>
      </w:r>
      <w:r w:rsidR="00880573" w:rsidRPr="009600E8">
        <w:t xml:space="preserve">, вызывают </w:t>
      </w:r>
      <w:r w:rsidR="00822543" w:rsidRPr="009600E8">
        <w:t>сложност</w:t>
      </w:r>
      <w:r w:rsidR="000B6E6E" w:rsidRPr="009600E8">
        <w:t xml:space="preserve">и </w:t>
      </w:r>
      <w:r w:rsidR="00AB05A8">
        <w:t xml:space="preserve">           </w:t>
      </w:r>
      <w:r w:rsidR="000B6E6E" w:rsidRPr="009600E8">
        <w:t xml:space="preserve">с </w:t>
      </w:r>
      <w:r w:rsidR="00880573" w:rsidRPr="009600E8">
        <w:t xml:space="preserve">дальнейшим </w:t>
      </w:r>
      <w:r w:rsidR="000B6E6E" w:rsidRPr="009600E8">
        <w:t xml:space="preserve">финансированием </w:t>
      </w:r>
      <w:r w:rsidR="007556EA" w:rsidRPr="009600E8">
        <w:t>проектов</w:t>
      </w:r>
      <w:r w:rsidR="000B6E6E" w:rsidRPr="009600E8">
        <w:t>.</w:t>
      </w:r>
    </w:p>
    <w:p w:rsidR="00705632" w:rsidRPr="009600E8" w:rsidRDefault="00AE5111" w:rsidP="00705632">
      <w:pPr>
        <w:tabs>
          <w:tab w:val="left" w:pos="709"/>
        </w:tabs>
        <w:ind w:firstLine="567"/>
      </w:pPr>
      <w:r>
        <w:t xml:space="preserve">Сохраняются проблемы по благоустройству прилегающей </w:t>
      </w:r>
      <w:proofErr w:type="gramStart"/>
      <w:r>
        <w:t xml:space="preserve">территории, </w:t>
      </w:r>
      <w:r w:rsidR="00AB05A8">
        <w:t xml:space="preserve">  </w:t>
      </w:r>
      <w:proofErr w:type="gramEnd"/>
      <w:r w:rsidR="00AB05A8">
        <w:t xml:space="preserve">  </w:t>
      </w:r>
      <w:r>
        <w:t>в том числе обустройства</w:t>
      </w:r>
      <w:r w:rsidR="00705632" w:rsidRPr="009600E8">
        <w:t xml:space="preserve"> </w:t>
      </w:r>
      <w:r w:rsidR="007115B6" w:rsidRPr="009600E8">
        <w:t xml:space="preserve">пришкольной территории </w:t>
      </w:r>
      <w:r w:rsidR="00705632" w:rsidRPr="009600E8">
        <w:t>в соответствии с соврем</w:t>
      </w:r>
      <w:r w:rsidR="007115B6" w:rsidRPr="009600E8">
        <w:t>енными требованиями</w:t>
      </w:r>
      <w:r w:rsidR="00705632" w:rsidRPr="009600E8">
        <w:t xml:space="preserve">, так как </w:t>
      </w:r>
      <w:r>
        <w:t>они</w:t>
      </w:r>
      <w:r w:rsidR="00705632" w:rsidRPr="009600E8">
        <w:t xml:space="preserve"> </w:t>
      </w:r>
      <w:r>
        <w:t xml:space="preserve">находятся в ведении местных администраций муниципальных </w:t>
      </w:r>
      <w:r w:rsidR="000467F5">
        <w:t>образований республики</w:t>
      </w:r>
      <w:r>
        <w:t>.</w:t>
      </w:r>
    </w:p>
    <w:p w:rsidR="00705632" w:rsidRPr="009600E8" w:rsidRDefault="00705632" w:rsidP="008C3DCC">
      <w:pPr>
        <w:tabs>
          <w:tab w:val="left" w:pos="709"/>
        </w:tabs>
        <w:ind w:firstLine="567"/>
      </w:pPr>
      <w:r w:rsidRPr="009600E8">
        <w:t xml:space="preserve">Опасение вызывает изменение </w:t>
      </w:r>
      <w:r w:rsidR="004C5840" w:rsidRPr="009600E8">
        <w:t>соотношения выделенных средств на оборудование</w:t>
      </w:r>
      <w:r w:rsidRPr="009600E8">
        <w:t xml:space="preserve"> образовательных организаций в сторону уменьшения.</w:t>
      </w:r>
    </w:p>
    <w:p w:rsidR="006D53A5" w:rsidRPr="009600E8" w:rsidRDefault="00A000AC" w:rsidP="008C3DCC">
      <w:pPr>
        <w:tabs>
          <w:tab w:val="left" w:pos="709"/>
        </w:tabs>
        <w:ind w:firstLine="567"/>
        <w:rPr>
          <w:szCs w:val="28"/>
        </w:rPr>
      </w:pPr>
      <w:r>
        <w:t>Необходимо отметить, что</w:t>
      </w:r>
      <w:r w:rsidR="006D53A5" w:rsidRPr="009600E8">
        <w:t xml:space="preserve"> возникающие вопросы </w:t>
      </w:r>
      <w:r w:rsidR="0099281E">
        <w:t xml:space="preserve">своевременно </w:t>
      </w:r>
      <w:r w:rsidR="005C105F" w:rsidRPr="009600E8">
        <w:t xml:space="preserve">решаются на местах </w:t>
      </w:r>
      <w:r w:rsidR="0099281E">
        <w:t xml:space="preserve">совместно </w:t>
      </w:r>
      <w:r w:rsidR="006D53A5" w:rsidRPr="009600E8">
        <w:t xml:space="preserve">с заинтересованными </w:t>
      </w:r>
      <w:r w:rsidR="00705632" w:rsidRPr="009600E8">
        <w:t>всех уровней</w:t>
      </w:r>
      <w:r w:rsidR="004C5840" w:rsidRPr="009600E8">
        <w:t>.</w:t>
      </w:r>
    </w:p>
    <w:p w:rsidR="00D77159" w:rsidRPr="009600E8" w:rsidRDefault="00D77159" w:rsidP="004B2F36">
      <w:pPr>
        <w:tabs>
          <w:tab w:val="left" w:pos="2865"/>
        </w:tabs>
        <w:spacing w:line="235" w:lineRule="auto"/>
        <w:ind w:firstLine="567"/>
        <w:rPr>
          <w:b/>
          <w:szCs w:val="28"/>
        </w:rPr>
      </w:pPr>
      <w:bookmarkStart w:id="0" w:name="_GoBack"/>
      <w:r w:rsidRPr="009600E8">
        <w:rPr>
          <w:szCs w:val="28"/>
        </w:rPr>
        <w:t xml:space="preserve">На основании изложенного </w:t>
      </w:r>
      <w:r w:rsidR="001E4DC1" w:rsidRPr="009600E8">
        <w:rPr>
          <w:szCs w:val="28"/>
        </w:rPr>
        <w:t xml:space="preserve">президиум </w:t>
      </w:r>
      <w:r w:rsidRPr="009600E8">
        <w:rPr>
          <w:szCs w:val="28"/>
        </w:rPr>
        <w:t>Парламент</w:t>
      </w:r>
      <w:r w:rsidR="001E4DC1" w:rsidRPr="009600E8">
        <w:rPr>
          <w:szCs w:val="28"/>
        </w:rPr>
        <w:t>а</w:t>
      </w:r>
      <w:r w:rsidRPr="009600E8">
        <w:rPr>
          <w:szCs w:val="28"/>
        </w:rPr>
        <w:t xml:space="preserve"> Кабардино-Балкар</w:t>
      </w:r>
      <w:bookmarkEnd w:id="0"/>
      <w:r w:rsidRPr="009600E8">
        <w:rPr>
          <w:szCs w:val="28"/>
        </w:rPr>
        <w:t xml:space="preserve">ской Республики </w:t>
      </w:r>
      <w:r w:rsidRPr="009600E8">
        <w:rPr>
          <w:b/>
          <w:szCs w:val="28"/>
        </w:rPr>
        <w:t>решает:</w:t>
      </w:r>
    </w:p>
    <w:p w:rsidR="00741A12" w:rsidRPr="009600E8" w:rsidRDefault="00741A12" w:rsidP="004B2F36">
      <w:pPr>
        <w:tabs>
          <w:tab w:val="left" w:pos="2865"/>
        </w:tabs>
        <w:spacing w:line="235" w:lineRule="auto"/>
        <w:ind w:firstLine="567"/>
        <w:rPr>
          <w:szCs w:val="28"/>
        </w:rPr>
      </w:pPr>
    </w:p>
    <w:p w:rsidR="00CC2621" w:rsidRPr="000F11D3" w:rsidRDefault="009678C2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 xml:space="preserve">1. </w:t>
      </w:r>
      <w:r w:rsidR="00D77159" w:rsidRPr="000F11D3">
        <w:rPr>
          <w:bCs/>
        </w:rPr>
        <w:t xml:space="preserve">Принять к сведению информацию </w:t>
      </w:r>
      <w:r w:rsidR="00CC2621" w:rsidRPr="000F11D3">
        <w:rPr>
          <w:bCs/>
        </w:rPr>
        <w:t xml:space="preserve">министра просвещения и науки </w:t>
      </w:r>
      <w:r w:rsidR="000F11D3">
        <w:rPr>
          <w:bCs/>
        </w:rPr>
        <w:t xml:space="preserve">     </w:t>
      </w:r>
      <w:r w:rsidR="00CC2621" w:rsidRPr="000F11D3">
        <w:rPr>
          <w:bCs/>
        </w:rPr>
        <w:t>К</w:t>
      </w:r>
      <w:r w:rsidR="00410525" w:rsidRPr="000F11D3">
        <w:rPr>
          <w:bCs/>
        </w:rPr>
        <w:t xml:space="preserve">абардино-Балкарской Республики </w:t>
      </w:r>
      <w:r w:rsidR="00352F78" w:rsidRPr="000F11D3">
        <w:rPr>
          <w:bCs/>
        </w:rPr>
        <w:t xml:space="preserve">А.К. </w:t>
      </w:r>
      <w:proofErr w:type="spellStart"/>
      <w:r w:rsidR="00352F78" w:rsidRPr="000F11D3">
        <w:rPr>
          <w:bCs/>
        </w:rPr>
        <w:t>Езаова</w:t>
      </w:r>
      <w:proofErr w:type="spellEnd"/>
      <w:r w:rsidR="00352F78" w:rsidRPr="000F11D3">
        <w:rPr>
          <w:bCs/>
        </w:rPr>
        <w:t xml:space="preserve"> </w:t>
      </w:r>
      <w:r w:rsidR="00410525" w:rsidRPr="000F11D3">
        <w:rPr>
          <w:bCs/>
        </w:rPr>
        <w:t>о реализации в Кабардино-Балкарской Республике мероприятий национальных и региональных проектов по проведению строительства и капитального ремонта образовательных организаций</w:t>
      </w:r>
      <w:r w:rsidR="00CC2621" w:rsidRPr="000F11D3">
        <w:rPr>
          <w:bCs/>
        </w:rPr>
        <w:t>.</w:t>
      </w:r>
    </w:p>
    <w:p w:rsidR="00410525" w:rsidRPr="000F11D3" w:rsidRDefault="00410525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>2. Рекомендовать:</w:t>
      </w:r>
    </w:p>
    <w:p w:rsidR="00410525" w:rsidRPr="000F11D3" w:rsidRDefault="00410525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>1) Правительству Кабардино-Балкарской Республики ежегодно предусматривать в республиканском бюджете Кабардино-Балкарской Республики средства на реализацию мероприятий национальных и региональных проектов по проведению строительства и капитального ремонта образовательных организаций</w:t>
      </w:r>
      <w:r w:rsidR="007556EA" w:rsidRPr="000F11D3">
        <w:rPr>
          <w:bCs/>
        </w:rPr>
        <w:t xml:space="preserve"> </w:t>
      </w:r>
      <w:r w:rsidR="00454AD8">
        <w:rPr>
          <w:bCs/>
        </w:rPr>
        <w:t>республики</w:t>
      </w:r>
      <w:r w:rsidR="005C105F" w:rsidRPr="000F11D3">
        <w:rPr>
          <w:bCs/>
        </w:rPr>
        <w:t xml:space="preserve"> в необходимом объеме</w:t>
      </w:r>
      <w:r w:rsidRPr="000F11D3">
        <w:rPr>
          <w:bCs/>
        </w:rPr>
        <w:t>;</w:t>
      </w:r>
    </w:p>
    <w:p w:rsidR="001A66D6" w:rsidRPr="000F11D3" w:rsidRDefault="00410525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>2) Министерству просвещения и науки Кабардино-Балкарской Республики:</w:t>
      </w:r>
    </w:p>
    <w:p w:rsidR="00AE5111" w:rsidRPr="000F11D3" w:rsidRDefault="00410525" w:rsidP="00AE5111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 xml:space="preserve">а) </w:t>
      </w:r>
      <w:r w:rsidR="002371DF" w:rsidRPr="000F11D3">
        <w:rPr>
          <w:bCs/>
        </w:rPr>
        <w:t>обеспечить</w:t>
      </w:r>
      <w:r w:rsidR="008865F5" w:rsidRPr="000F11D3">
        <w:rPr>
          <w:bCs/>
        </w:rPr>
        <w:t xml:space="preserve"> </w:t>
      </w:r>
      <w:r w:rsidRPr="000F11D3">
        <w:rPr>
          <w:bCs/>
        </w:rPr>
        <w:t>достижени</w:t>
      </w:r>
      <w:r w:rsidR="002371DF" w:rsidRPr="000F11D3">
        <w:rPr>
          <w:bCs/>
        </w:rPr>
        <w:t>е</w:t>
      </w:r>
      <w:r w:rsidRPr="000F11D3">
        <w:rPr>
          <w:bCs/>
        </w:rPr>
        <w:t xml:space="preserve"> целевых индикаторов и показателей </w:t>
      </w:r>
      <w:r w:rsidR="008865F5" w:rsidRPr="000F11D3">
        <w:rPr>
          <w:bCs/>
        </w:rPr>
        <w:t xml:space="preserve">национальных и региональных проектов по проведению строительства и капитального ремонта образовательных организаций </w:t>
      </w:r>
      <w:r w:rsidR="00454AD8">
        <w:rPr>
          <w:bCs/>
        </w:rPr>
        <w:t>республики</w:t>
      </w:r>
      <w:r w:rsidRPr="000F11D3">
        <w:rPr>
          <w:bCs/>
        </w:rPr>
        <w:t>;</w:t>
      </w:r>
    </w:p>
    <w:p w:rsidR="00AE5111" w:rsidRDefault="006F15CD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 xml:space="preserve">б) </w:t>
      </w:r>
      <w:r w:rsidR="00AE5111" w:rsidRPr="000F11D3">
        <w:rPr>
          <w:bCs/>
        </w:rPr>
        <w:t xml:space="preserve">уделить особое внимание оснащению общеобразовательных организаций средствами обучения и воспитания для реализации </w:t>
      </w:r>
      <w:r w:rsidR="00AE5111">
        <w:rPr>
          <w:bCs/>
        </w:rPr>
        <w:t>образовательного процесса</w:t>
      </w:r>
      <w:r w:rsidR="00AE5111" w:rsidRPr="000F11D3">
        <w:rPr>
          <w:bCs/>
        </w:rPr>
        <w:t>;</w:t>
      </w:r>
    </w:p>
    <w:p w:rsidR="00AE5111" w:rsidRDefault="00AE5111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lastRenderedPageBreak/>
        <w:t>в)</w:t>
      </w:r>
      <w:r w:rsidRPr="00AE5111">
        <w:rPr>
          <w:bCs/>
        </w:rPr>
        <w:t xml:space="preserve"> </w:t>
      </w:r>
      <w:r w:rsidRPr="000F11D3">
        <w:rPr>
          <w:bCs/>
        </w:rPr>
        <w:t>осуществлять на постоянной основе мониторинг адресного строительства детских садов в отдельных населенных пунктах с объективно выявленной потребностью</w:t>
      </w:r>
      <w:r>
        <w:rPr>
          <w:bCs/>
        </w:rPr>
        <w:t>;</w:t>
      </w:r>
    </w:p>
    <w:p w:rsidR="004B2B98" w:rsidRPr="000F11D3" w:rsidRDefault="00AE5111" w:rsidP="000F11D3">
      <w:pPr>
        <w:tabs>
          <w:tab w:val="left" w:pos="709"/>
        </w:tabs>
        <w:ind w:firstLine="567"/>
        <w:rPr>
          <w:bCs/>
        </w:rPr>
      </w:pPr>
      <w:r>
        <w:rPr>
          <w:bCs/>
        </w:rPr>
        <w:t xml:space="preserve">г) </w:t>
      </w:r>
      <w:r w:rsidR="001A66D6" w:rsidRPr="000F11D3">
        <w:rPr>
          <w:bCs/>
        </w:rPr>
        <w:t>совместно с Парламентом Кабардино-Балкарской Республики</w:t>
      </w:r>
      <w:r w:rsidR="004B2B98" w:rsidRPr="000F11D3">
        <w:rPr>
          <w:bCs/>
        </w:rPr>
        <w:t>:</w:t>
      </w:r>
    </w:p>
    <w:p w:rsidR="002371DF" w:rsidRPr="000F11D3" w:rsidRDefault="00FE4E58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 xml:space="preserve">продолжить </w:t>
      </w:r>
      <w:r w:rsidR="00D60FDA" w:rsidRPr="000F11D3">
        <w:rPr>
          <w:bCs/>
        </w:rPr>
        <w:t xml:space="preserve">мониторинг мероприятий, направленных на создание новых мест и осуществление капитального ремонта в </w:t>
      </w:r>
      <w:r w:rsidR="00822543" w:rsidRPr="000F11D3">
        <w:rPr>
          <w:bCs/>
        </w:rPr>
        <w:t>о</w:t>
      </w:r>
      <w:r w:rsidR="00454AD8">
        <w:rPr>
          <w:bCs/>
        </w:rPr>
        <w:t xml:space="preserve">бразовательных организациях </w:t>
      </w:r>
      <w:r w:rsidR="00AE5111">
        <w:rPr>
          <w:bCs/>
        </w:rPr>
        <w:t>р</w:t>
      </w:r>
      <w:r w:rsidR="00454AD8">
        <w:rPr>
          <w:bCs/>
        </w:rPr>
        <w:t>еспублики</w:t>
      </w:r>
      <w:r w:rsidR="00D60FDA" w:rsidRPr="000F11D3">
        <w:rPr>
          <w:bCs/>
        </w:rPr>
        <w:t xml:space="preserve"> (ввод в эксплуатацию, </w:t>
      </w:r>
      <w:r w:rsidR="00AE5111">
        <w:rPr>
          <w:bCs/>
        </w:rPr>
        <w:t xml:space="preserve">комплексное </w:t>
      </w:r>
      <w:r w:rsidR="00D60FDA" w:rsidRPr="000F11D3">
        <w:rPr>
          <w:bCs/>
        </w:rPr>
        <w:t>оборудование зданий);</w:t>
      </w:r>
    </w:p>
    <w:p w:rsidR="004B2B98" w:rsidRPr="000F11D3" w:rsidRDefault="004B2B98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>проработать вопрос</w:t>
      </w:r>
      <w:r w:rsidR="005C105F" w:rsidRPr="000F11D3">
        <w:rPr>
          <w:bCs/>
        </w:rPr>
        <w:t>ы наиболее полного оснащения объ</w:t>
      </w:r>
      <w:r w:rsidRPr="000F11D3">
        <w:rPr>
          <w:bCs/>
        </w:rPr>
        <w:t xml:space="preserve">ектов капитального </w:t>
      </w:r>
      <w:r w:rsidR="00D41FB1" w:rsidRPr="000F11D3">
        <w:rPr>
          <w:bCs/>
        </w:rPr>
        <w:t>ремонта</w:t>
      </w:r>
      <w:r w:rsidRPr="000F11D3">
        <w:rPr>
          <w:bCs/>
        </w:rPr>
        <w:t xml:space="preserve"> в рамках реализации мероприятий по преобразованию учебных корпусов и общежитий </w:t>
      </w:r>
      <w:r w:rsidR="00AE5111">
        <w:rPr>
          <w:bCs/>
        </w:rPr>
        <w:t>образовательных организаций среднего профессионального образования</w:t>
      </w:r>
      <w:r w:rsidRPr="000F11D3">
        <w:rPr>
          <w:bCs/>
        </w:rPr>
        <w:t>;</w:t>
      </w:r>
    </w:p>
    <w:p w:rsidR="00AB05A8" w:rsidRPr="000F11D3" w:rsidRDefault="00AB05A8" w:rsidP="00AB05A8">
      <w:pPr>
        <w:tabs>
          <w:tab w:val="left" w:pos="709"/>
        </w:tabs>
        <w:ind w:firstLine="567"/>
        <w:rPr>
          <w:bCs/>
        </w:rPr>
      </w:pPr>
      <w:r>
        <w:rPr>
          <w:bCs/>
        </w:rPr>
        <w:t xml:space="preserve">д) совместно с администрациями муниципальных районов и городских округов </w:t>
      </w:r>
      <w:r w:rsidR="00454AD8">
        <w:rPr>
          <w:bCs/>
        </w:rPr>
        <w:t>рассмотреть проблему</w:t>
      </w:r>
      <w:r w:rsidRPr="000F11D3">
        <w:rPr>
          <w:bCs/>
        </w:rPr>
        <w:t xml:space="preserve"> обустройства пришкольных территорий </w:t>
      </w:r>
      <w:r w:rsidR="00454AD8">
        <w:rPr>
          <w:bCs/>
        </w:rPr>
        <w:t xml:space="preserve">              </w:t>
      </w:r>
      <w:r w:rsidRPr="000F11D3">
        <w:rPr>
          <w:bCs/>
        </w:rPr>
        <w:t>в соответст</w:t>
      </w:r>
      <w:r w:rsidR="00B27AF3">
        <w:rPr>
          <w:bCs/>
        </w:rPr>
        <w:t>вии с современными требованиями.</w:t>
      </w:r>
    </w:p>
    <w:p w:rsidR="001E4DC1" w:rsidRPr="000F11D3" w:rsidRDefault="00652B00" w:rsidP="000F11D3">
      <w:pPr>
        <w:tabs>
          <w:tab w:val="left" w:pos="709"/>
        </w:tabs>
        <w:ind w:firstLine="567"/>
        <w:rPr>
          <w:bCs/>
        </w:rPr>
      </w:pPr>
      <w:r w:rsidRPr="000F11D3">
        <w:rPr>
          <w:bCs/>
        </w:rPr>
        <w:t>3</w:t>
      </w:r>
      <w:r w:rsidR="001E4DC1" w:rsidRPr="000F11D3">
        <w:rPr>
          <w:bCs/>
        </w:rPr>
        <w:t xml:space="preserve">. Контроль за исполнением настоящего решения возложить на </w:t>
      </w:r>
      <w:r w:rsidR="00F30CB3" w:rsidRPr="000F11D3">
        <w:rPr>
          <w:bCs/>
        </w:rPr>
        <w:t xml:space="preserve">Комитет </w:t>
      </w:r>
      <w:r w:rsidR="008C6304" w:rsidRPr="000F11D3">
        <w:rPr>
          <w:bCs/>
        </w:rPr>
        <w:t xml:space="preserve">Парламента Кабардино-Балкарской Республики </w:t>
      </w:r>
      <w:r w:rsidR="006F15CD" w:rsidRPr="000F11D3">
        <w:rPr>
          <w:bCs/>
        </w:rPr>
        <w:t>по</w:t>
      </w:r>
      <w:r w:rsidR="00A63057" w:rsidRPr="000F11D3">
        <w:rPr>
          <w:bCs/>
        </w:rPr>
        <w:t xml:space="preserve"> образованию, нау</w:t>
      </w:r>
      <w:r w:rsidR="00D34E72" w:rsidRPr="000F11D3">
        <w:rPr>
          <w:bCs/>
        </w:rPr>
        <w:t>ке</w:t>
      </w:r>
      <w:r w:rsidR="005C105F" w:rsidRPr="000F11D3">
        <w:rPr>
          <w:bCs/>
        </w:rPr>
        <w:t>, физической культуре, спорту</w:t>
      </w:r>
      <w:r w:rsidR="00D34E72" w:rsidRPr="000F11D3">
        <w:rPr>
          <w:bCs/>
        </w:rPr>
        <w:t xml:space="preserve"> и делам молодежи.</w:t>
      </w:r>
    </w:p>
    <w:tbl>
      <w:tblPr>
        <w:tblW w:w="10349" w:type="dxa"/>
        <w:tblInd w:w="-851" w:type="dxa"/>
        <w:tblLook w:val="01E0" w:firstRow="1" w:lastRow="1" w:firstColumn="1" w:lastColumn="1" w:noHBand="0" w:noVBand="0"/>
      </w:tblPr>
      <w:tblGrid>
        <w:gridCol w:w="5954"/>
        <w:gridCol w:w="4395"/>
      </w:tblGrid>
      <w:tr w:rsidR="0099281E" w:rsidRPr="0099281E" w:rsidTr="002371DF">
        <w:trPr>
          <w:trHeight w:val="1016"/>
        </w:trPr>
        <w:tc>
          <w:tcPr>
            <w:tcW w:w="5954" w:type="dxa"/>
            <w:shd w:val="clear" w:color="auto" w:fill="auto"/>
          </w:tcPr>
          <w:p w:rsidR="005E6975" w:rsidRPr="009600E8" w:rsidRDefault="005E6975" w:rsidP="004B2F36">
            <w:pPr>
              <w:ind w:right="-186" w:firstLine="0"/>
              <w:rPr>
                <w:szCs w:val="28"/>
              </w:rPr>
            </w:pPr>
          </w:p>
          <w:p w:rsidR="00183E45" w:rsidRPr="009600E8" w:rsidRDefault="00183E45" w:rsidP="004B2F36">
            <w:pPr>
              <w:ind w:right="-186" w:firstLine="0"/>
              <w:rPr>
                <w:szCs w:val="28"/>
              </w:rPr>
            </w:pPr>
          </w:p>
          <w:p w:rsidR="00D34E72" w:rsidRPr="009600E8" w:rsidRDefault="00D34E72" w:rsidP="002371DF">
            <w:pPr>
              <w:ind w:left="-101" w:right="-186" w:firstLine="0"/>
              <w:jc w:val="center"/>
              <w:rPr>
                <w:szCs w:val="28"/>
              </w:rPr>
            </w:pPr>
            <w:r w:rsidRPr="009600E8">
              <w:rPr>
                <w:szCs w:val="28"/>
              </w:rPr>
              <w:t xml:space="preserve">Председатель Парламента </w:t>
            </w:r>
          </w:p>
          <w:p w:rsidR="00D34E72" w:rsidRPr="009600E8" w:rsidRDefault="00D34E72" w:rsidP="002371DF">
            <w:pPr>
              <w:ind w:left="-101" w:right="-186" w:firstLine="0"/>
              <w:jc w:val="center"/>
              <w:rPr>
                <w:szCs w:val="28"/>
              </w:rPr>
            </w:pPr>
            <w:r w:rsidRPr="009600E8">
              <w:rPr>
                <w:szCs w:val="28"/>
              </w:rPr>
              <w:t>Кабардино-Балкарской Республики</w:t>
            </w:r>
          </w:p>
          <w:p w:rsidR="00D34E72" w:rsidRPr="009600E8" w:rsidRDefault="00D34E72" w:rsidP="004B2F36">
            <w:pPr>
              <w:ind w:right="-186"/>
              <w:jc w:val="center"/>
              <w:rPr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56356E" w:rsidRDefault="0056356E" w:rsidP="004B2F36">
            <w:pPr>
              <w:rPr>
                <w:szCs w:val="28"/>
              </w:rPr>
            </w:pPr>
          </w:p>
          <w:p w:rsidR="00AB05A8" w:rsidRPr="0099281E" w:rsidRDefault="00AB05A8" w:rsidP="004B2F36">
            <w:pPr>
              <w:rPr>
                <w:szCs w:val="28"/>
              </w:rPr>
            </w:pPr>
          </w:p>
          <w:p w:rsidR="006F1FCC" w:rsidRPr="0099281E" w:rsidRDefault="006F1FCC" w:rsidP="004B2F36">
            <w:pPr>
              <w:rPr>
                <w:szCs w:val="28"/>
              </w:rPr>
            </w:pPr>
          </w:p>
          <w:p w:rsidR="00D34E72" w:rsidRPr="0099281E" w:rsidRDefault="0056356E" w:rsidP="004B2F36">
            <w:pPr>
              <w:ind w:right="174"/>
              <w:jc w:val="right"/>
              <w:rPr>
                <w:szCs w:val="28"/>
              </w:rPr>
            </w:pPr>
            <w:r w:rsidRPr="0099281E">
              <w:rPr>
                <w:szCs w:val="28"/>
              </w:rPr>
              <w:t>Т. Егорова</w:t>
            </w:r>
          </w:p>
        </w:tc>
      </w:tr>
    </w:tbl>
    <w:p w:rsidR="003A1013" w:rsidRPr="009600E8" w:rsidRDefault="003A1013" w:rsidP="004B2F36">
      <w:pPr>
        <w:tabs>
          <w:tab w:val="left" w:pos="2865"/>
        </w:tabs>
        <w:ind w:firstLine="0"/>
        <w:jc w:val="right"/>
        <w:rPr>
          <w:sz w:val="27"/>
          <w:szCs w:val="27"/>
        </w:rPr>
      </w:pPr>
    </w:p>
    <w:sectPr w:rsidR="003A1013" w:rsidRPr="009600E8" w:rsidSect="004B2F36">
      <w:headerReference w:type="default" r:id="rId8"/>
      <w:pgSz w:w="11906" w:h="16838"/>
      <w:pgMar w:top="1006" w:right="849" w:bottom="993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B70" w:rsidRDefault="00EC4B70" w:rsidP="008F6850">
      <w:r>
        <w:separator/>
      </w:r>
    </w:p>
  </w:endnote>
  <w:endnote w:type="continuationSeparator" w:id="0">
    <w:p w:rsidR="00EC4B70" w:rsidRDefault="00EC4B70" w:rsidP="008F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B70" w:rsidRDefault="00EC4B70" w:rsidP="008F6850">
      <w:r>
        <w:separator/>
      </w:r>
    </w:p>
  </w:footnote>
  <w:footnote w:type="continuationSeparator" w:id="0">
    <w:p w:rsidR="00EC4B70" w:rsidRDefault="00EC4B70" w:rsidP="008F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616790"/>
      <w:docPartObj>
        <w:docPartGallery w:val="Page Numbers (Top of Page)"/>
        <w:docPartUnique/>
      </w:docPartObj>
    </w:sdtPr>
    <w:sdtEndPr/>
    <w:sdtContent>
      <w:p w:rsidR="00E97F58" w:rsidRPr="005E052D" w:rsidRDefault="00EC4B70" w:rsidP="005E052D">
        <w:pPr>
          <w:pStyle w:val="a6"/>
          <w:tabs>
            <w:tab w:val="clear" w:pos="4677"/>
            <w:tab w:val="center" w:pos="3544"/>
          </w:tabs>
          <w:ind w:left="-567" w:firstLine="0"/>
          <w:jc w:val="center"/>
        </w:pPr>
        <w:r w:rsidRPr="005E052D">
          <w:fldChar w:fldCharType="begin"/>
        </w:r>
        <w:r w:rsidRPr="005E052D">
          <w:instrText>PAGE   \* MERGEFORMAT</w:instrText>
        </w:r>
        <w:r w:rsidRPr="005E052D">
          <w:fldChar w:fldCharType="separate"/>
        </w:r>
        <w:r w:rsidR="00A000AC">
          <w:rPr>
            <w:noProof/>
          </w:rPr>
          <w:t>4</w:t>
        </w:r>
        <w:r w:rsidRPr="005E052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1029"/>
    <w:multiLevelType w:val="hybridMultilevel"/>
    <w:tmpl w:val="66D2F6D0"/>
    <w:lvl w:ilvl="0" w:tplc="081EA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3C03B4"/>
    <w:multiLevelType w:val="hybridMultilevel"/>
    <w:tmpl w:val="AE94E74E"/>
    <w:lvl w:ilvl="0" w:tplc="EFFAF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734421"/>
    <w:multiLevelType w:val="hybridMultilevel"/>
    <w:tmpl w:val="5094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2ED1"/>
    <w:multiLevelType w:val="multilevel"/>
    <w:tmpl w:val="770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5D7C"/>
    <w:multiLevelType w:val="multilevel"/>
    <w:tmpl w:val="75B0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40DEE"/>
    <w:multiLevelType w:val="hybridMultilevel"/>
    <w:tmpl w:val="1BA012BA"/>
    <w:lvl w:ilvl="0" w:tplc="C256197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736221D"/>
    <w:multiLevelType w:val="multilevel"/>
    <w:tmpl w:val="EB8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4E"/>
    <w:rsid w:val="00005FAC"/>
    <w:rsid w:val="00023612"/>
    <w:rsid w:val="00030087"/>
    <w:rsid w:val="00040134"/>
    <w:rsid w:val="000463AA"/>
    <w:rsid w:val="000467F5"/>
    <w:rsid w:val="00054344"/>
    <w:rsid w:val="00070451"/>
    <w:rsid w:val="00077532"/>
    <w:rsid w:val="00081D89"/>
    <w:rsid w:val="00083B3F"/>
    <w:rsid w:val="00092D15"/>
    <w:rsid w:val="000937AD"/>
    <w:rsid w:val="000B6E6E"/>
    <w:rsid w:val="000C3E85"/>
    <w:rsid w:val="000C45E2"/>
    <w:rsid w:val="000D0C09"/>
    <w:rsid w:val="000E7A11"/>
    <w:rsid w:val="000F11D3"/>
    <w:rsid w:val="0010686A"/>
    <w:rsid w:val="00110552"/>
    <w:rsid w:val="00111E27"/>
    <w:rsid w:val="001253C8"/>
    <w:rsid w:val="00125E96"/>
    <w:rsid w:val="00126BF9"/>
    <w:rsid w:val="001364BA"/>
    <w:rsid w:val="00144DA4"/>
    <w:rsid w:val="001467CF"/>
    <w:rsid w:val="00147518"/>
    <w:rsid w:val="00150E83"/>
    <w:rsid w:val="00183CBB"/>
    <w:rsid w:val="00183E45"/>
    <w:rsid w:val="00183E77"/>
    <w:rsid w:val="001971B0"/>
    <w:rsid w:val="001A3FE1"/>
    <w:rsid w:val="001A47D4"/>
    <w:rsid w:val="001A66D6"/>
    <w:rsid w:val="001E4DB3"/>
    <w:rsid w:val="001E4DC1"/>
    <w:rsid w:val="001E587D"/>
    <w:rsid w:val="001F67AE"/>
    <w:rsid w:val="00203E5C"/>
    <w:rsid w:val="00230F7F"/>
    <w:rsid w:val="002371DF"/>
    <w:rsid w:val="0026010E"/>
    <w:rsid w:val="00263EAB"/>
    <w:rsid w:val="0028131D"/>
    <w:rsid w:val="00291075"/>
    <w:rsid w:val="002A17C7"/>
    <w:rsid w:val="002A49D4"/>
    <w:rsid w:val="002A6101"/>
    <w:rsid w:val="002A7E27"/>
    <w:rsid w:val="002B2760"/>
    <w:rsid w:val="002B725B"/>
    <w:rsid w:val="002C7E0F"/>
    <w:rsid w:val="002E7F43"/>
    <w:rsid w:val="002F0358"/>
    <w:rsid w:val="00313DF9"/>
    <w:rsid w:val="003327E9"/>
    <w:rsid w:val="00333DE7"/>
    <w:rsid w:val="00337D2A"/>
    <w:rsid w:val="00352F78"/>
    <w:rsid w:val="00370260"/>
    <w:rsid w:val="00374D49"/>
    <w:rsid w:val="00376081"/>
    <w:rsid w:val="00376875"/>
    <w:rsid w:val="00391122"/>
    <w:rsid w:val="003A1013"/>
    <w:rsid w:val="003A36D3"/>
    <w:rsid w:val="003A7980"/>
    <w:rsid w:val="003C01C4"/>
    <w:rsid w:val="003D2BD3"/>
    <w:rsid w:val="003F101B"/>
    <w:rsid w:val="00406D8F"/>
    <w:rsid w:val="00410525"/>
    <w:rsid w:val="00412023"/>
    <w:rsid w:val="004228B4"/>
    <w:rsid w:val="00431749"/>
    <w:rsid w:val="0043501D"/>
    <w:rsid w:val="00447D79"/>
    <w:rsid w:val="00454AD8"/>
    <w:rsid w:val="00471EDF"/>
    <w:rsid w:val="004B2B98"/>
    <w:rsid w:val="004B2F36"/>
    <w:rsid w:val="004C4C86"/>
    <w:rsid w:val="004C5840"/>
    <w:rsid w:val="00530333"/>
    <w:rsid w:val="005439A7"/>
    <w:rsid w:val="00553290"/>
    <w:rsid w:val="00555366"/>
    <w:rsid w:val="0056356E"/>
    <w:rsid w:val="00585DDE"/>
    <w:rsid w:val="00592B95"/>
    <w:rsid w:val="005A16E9"/>
    <w:rsid w:val="005B4D98"/>
    <w:rsid w:val="005C105F"/>
    <w:rsid w:val="005E052D"/>
    <w:rsid w:val="005E54B2"/>
    <w:rsid w:val="005E6975"/>
    <w:rsid w:val="005F7DEB"/>
    <w:rsid w:val="00615017"/>
    <w:rsid w:val="00630529"/>
    <w:rsid w:val="00635B9C"/>
    <w:rsid w:val="00644B1B"/>
    <w:rsid w:val="00652B00"/>
    <w:rsid w:val="006661B6"/>
    <w:rsid w:val="00685087"/>
    <w:rsid w:val="006B0CC5"/>
    <w:rsid w:val="006C06E2"/>
    <w:rsid w:val="006C488F"/>
    <w:rsid w:val="006C56F0"/>
    <w:rsid w:val="006D1F3B"/>
    <w:rsid w:val="006D38A7"/>
    <w:rsid w:val="006D53A5"/>
    <w:rsid w:val="006F15CD"/>
    <w:rsid w:val="006F1FCC"/>
    <w:rsid w:val="00705632"/>
    <w:rsid w:val="007115B6"/>
    <w:rsid w:val="00722D61"/>
    <w:rsid w:val="00741A12"/>
    <w:rsid w:val="00744928"/>
    <w:rsid w:val="0075421B"/>
    <w:rsid w:val="007556EA"/>
    <w:rsid w:val="00781B6B"/>
    <w:rsid w:val="00782D98"/>
    <w:rsid w:val="00787571"/>
    <w:rsid w:val="00792F5B"/>
    <w:rsid w:val="007A012D"/>
    <w:rsid w:val="007A09FD"/>
    <w:rsid w:val="007A0A29"/>
    <w:rsid w:val="007B11C3"/>
    <w:rsid w:val="007B2B7D"/>
    <w:rsid w:val="007D4C92"/>
    <w:rsid w:val="00806D21"/>
    <w:rsid w:val="008209E5"/>
    <w:rsid w:val="00822543"/>
    <w:rsid w:val="00831E6A"/>
    <w:rsid w:val="00865F4A"/>
    <w:rsid w:val="00880573"/>
    <w:rsid w:val="008865F5"/>
    <w:rsid w:val="0089115C"/>
    <w:rsid w:val="008B1D0E"/>
    <w:rsid w:val="008C0F1C"/>
    <w:rsid w:val="008C3DCC"/>
    <w:rsid w:val="008C6304"/>
    <w:rsid w:val="008F1B84"/>
    <w:rsid w:val="008F3A75"/>
    <w:rsid w:val="008F6850"/>
    <w:rsid w:val="00901759"/>
    <w:rsid w:val="00911CE3"/>
    <w:rsid w:val="00913825"/>
    <w:rsid w:val="00915715"/>
    <w:rsid w:val="00935B52"/>
    <w:rsid w:val="009600E8"/>
    <w:rsid w:val="009608E2"/>
    <w:rsid w:val="009678C2"/>
    <w:rsid w:val="00982B2C"/>
    <w:rsid w:val="0099281E"/>
    <w:rsid w:val="009D3839"/>
    <w:rsid w:val="009F2A55"/>
    <w:rsid w:val="009F3C94"/>
    <w:rsid w:val="00A000AC"/>
    <w:rsid w:val="00A05284"/>
    <w:rsid w:val="00A16FFD"/>
    <w:rsid w:val="00A2167E"/>
    <w:rsid w:val="00A63057"/>
    <w:rsid w:val="00A668E5"/>
    <w:rsid w:val="00A6793E"/>
    <w:rsid w:val="00A77FAE"/>
    <w:rsid w:val="00AA1D6E"/>
    <w:rsid w:val="00AA7A9A"/>
    <w:rsid w:val="00AB05A8"/>
    <w:rsid w:val="00AC2119"/>
    <w:rsid w:val="00AE5111"/>
    <w:rsid w:val="00B00083"/>
    <w:rsid w:val="00B019F5"/>
    <w:rsid w:val="00B149A4"/>
    <w:rsid w:val="00B27AF3"/>
    <w:rsid w:val="00B37070"/>
    <w:rsid w:val="00B375A2"/>
    <w:rsid w:val="00B50457"/>
    <w:rsid w:val="00B84496"/>
    <w:rsid w:val="00B96052"/>
    <w:rsid w:val="00BC3737"/>
    <w:rsid w:val="00BC4539"/>
    <w:rsid w:val="00BC5A59"/>
    <w:rsid w:val="00BE1ECA"/>
    <w:rsid w:val="00BF2E47"/>
    <w:rsid w:val="00BF2F5A"/>
    <w:rsid w:val="00C24B3D"/>
    <w:rsid w:val="00C46975"/>
    <w:rsid w:val="00C52581"/>
    <w:rsid w:val="00C566C0"/>
    <w:rsid w:val="00C83AA8"/>
    <w:rsid w:val="00C85F8B"/>
    <w:rsid w:val="00CA279E"/>
    <w:rsid w:val="00CB4DD8"/>
    <w:rsid w:val="00CC20AE"/>
    <w:rsid w:val="00CC2621"/>
    <w:rsid w:val="00CD1D79"/>
    <w:rsid w:val="00CD4B3E"/>
    <w:rsid w:val="00CF3F7B"/>
    <w:rsid w:val="00D00F35"/>
    <w:rsid w:val="00D23FE0"/>
    <w:rsid w:val="00D34312"/>
    <w:rsid w:val="00D34E72"/>
    <w:rsid w:val="00D41FB1"/>
    <w:rsid w:val="00D60FDA"/>
    <w:rsid w:val="00D667F3"/>
    <w:rsid w:val="00D66A1F"/>
    <w:rsid w:val="00D73F72"/>
    <w:rsid w:val="00D77159"/>
    <w:rsid w:val="00D8729E"/>
    <w:rsid w:val="00D942A7"/>
    <w:rsid w:val="00D967DD"/>
    <w:rsid w:val="00DA33E5"/>
    <w:rsid w:val="00DA407C"/>
    <w:rsid w:val="00DB0866"/>
    <w:rsid w:val="00DC034D"/>
    <w:rsid w:val="00DC4743"/>
    <w:rsid w:val="00DC6AA9"/>
    <w:rsid w:val="00DE085F"/>
    <w:rsid w:val="00E015FB"/>
    <w:rsid w:val="00E0199D"/>
    <w:rsid w:val="00E1727E"/>
    <w:rsid w:val="00E25683"/>
    <w:rsid w:val="00E26F8C"/>
    <w:rsid w:val="00E37B8F"/>
    <w:rsid w:val="00E42E1B"/>
    <w:rsid w:val="00E53892"/>
    <w:rsid w:val="00E621C3"/>
    <w:rsid w:val="00E7144E"/>
    <w:rsid w:val="00E818C1"/>
    <w:rsid w:val="00E82DA0"/>
    <w:rsid w:val="00E82E76"/>
    <w:rsid w:val="00E97F58"/>
    <w:rsid w:val="00EA48F4"/>
    <w:rsid w:val="00EA66A9"/>
    <w:rsid w:val="00EB405F"/>
    <w:rsid w:val="00EC2E83"/>
    <w:rsid w:val="00EC4B70"/>
    <w:rsid w:val="00EC4CDE"/>
    <w:rsid w:val="00EC5448"/>
    <w:rsid w:val="00EE1DBB"/>
    <w:rsid w:val="00EF4BF7"/>
    <w:rsid w:val="00F174E2"/>
    <w:rsid w:val="00F258C4"/>
    <w:rsid w:val="00F30CB3"/>
    <w:rsid w:val="00F509EB"/>
    <w:rsid w:val="00F51C94"/>
    <w:rsid w:val="00F7105C"/>
    <w:rsid w:val="00F87683"/>
    <w:rsid w:val="00FA29E2"/>
    <w:rsid w:val="00FB120F"/>
    <w:rsid w:val="00FB5FE6"/>
    <w:rsid w:val="00FC64EA"/>
    <w:rsid w:val="00FD3E0A"/>
    <w:rsid w:val="00FD51E0"/>
    <w:rsid w:val="00FD6C29"/>
    <w:rsid w:val="00FE4E58"/>
    <w:rsid w:val="00FE4F96"/>
    <w:rsid w:val="00FF17C8"/>
    <w:rsid w:val="00FF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E7DEB38"/>
  <w15:docId w15:val="{57A2F5E0-FC05-4960-8209-AAC0F61F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2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75"/>
    <w:pPr>
      <w:spacing w:after="200" w:line="276" w:lineRule="auto"/>
      <w:ind w:left="720" w:firstLine="0"/>
      <w:contextualSpacing/>
      <w:jc w:val="left"/>
    </w:pPr>
    <w:rPr>
      <w:rFonts w:ascii="Calibri" w:eastAsia="SimSun" w:hAnsi="Calibri" w:cs="SimSu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6B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6850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8F68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6850"/>
    <w:rPr>
      <w:rFonts w:ascii="Times New Roman" w:hAnsi="Times New Roman" w:cs="Times New Roman"/>
      <w:sz w:val="28"/>
    </w:rPr>
  </w:style>
  <w:style w:type="paragraph" w:styleId="aa">
    <w:name w:val="Normal (Web)"/>
    <w:basedOn w:val="a"/>
    <w:uiPriority w:val="99"/>
    <w:semiHidden/>
    <w:unhideWhenUsed/>
    <w:rsid w:val="003A101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docdata">
    <w:name w:val="docdata"/>
    <w:aliases w:val="docy,v5,10719,bqiaagaaeyqcaaagiaiaaamckqaabrapaaaaaaaaaaaaaaaaaaaaaaaaaaaaaaaaaaaaaaaaaaaaaaaaaaaaaaaaaaaaaaaaaaaaaaaaaaaaaaaaaaaaaaaaaaaaaaaaaaaaaaaaaaaaaaaaaaaaaaaaaaaaaaaaaaaaaaaaaaaaaaaaaaaaaaaaaaaaaaaaaaaaaaaaaaaaaaaaaaaaaaaaaaaaaaaaaaaaaaa"/>
    <w:basedOn w:val="a"/>
    <w:rsid w:val="00BE1EC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01759"/>
    <w:rPr>
      <w:b/>
      <w:bCs/>
    </w:rPr>
  </w:style>
  <w:style w:type="paragraph" w:styleId="ac">
    <w:name w:val="Body Text"/>
    <w:basedOn w:val="a"/>
    <w:link w:val="ad"/>
    <w:uiPriority w:val="1"/>
    <w:qFormat/>
    <w:rsid w:val="003D2BD3"/>
    <w:pPr>
      <w:widowControl w:val="0"/>
      <w:autoSpaceDE w:val="0"/>
      <w:autoSpaceDN w:val="0"/>
      <w:ind w:left="102" w:firstLine="707"/>
    </w:pPr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3D2BD3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761A-1C8D-4A10-9C1F-F568F063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ConsKomObr</cp:lastModifiedBy>
  <cp:revision>8</cp:revision>
  <cp:lastPrinted>2025-12-22T09:24:00Z</cp:lastPrinted>
  <dcterms:created xsi:type="dcterms:W3CDTF">2025-12-10T06:59:00Z</dcterms:created>
  <dcterms:modified xsi:type="dcterms:W3CDTF">2025-12-22T09:45:00Z</dcterms:modified>
</cp:coreProperties>
</file>