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20" w:rsidRDefault="00466A20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DF1FB3" w:rsidRDefault="00DF1FB3" w:rsidP="00466A20">
      <w:pPr>
        <w:jc w:val="center"/>
        <w:rPr>
          <w:sz w:val="27"/>
          <w:szCs w:val="27"/>
        </w:rPr>
      </w:pPr>
    </w:p>
    <w:p w:rsidR="00466A20" w:rsidRPr="006B6171" w:rsidRDefault="00466A20" w:rsidP="00466A20">
      <w:pPr>
        <w:ind w:right="-284"/>
        <w:jc w:val="center"/>
        <w:rPr>
          <w:sz w:val="27"/>
          <w:szCs w:val="27"/>
        </w:rPr>
      </w:pPr>
      <w:r w:rsidRPr="006B6171">
        <w:rPr>
          <w:b/>
          <w:sz w:val="27"/>
          <w:szCs w:val="27"/>
        </w:rPr>
        <w:t>РЕШЕНИЕ</w:t>
      </w:r>
    </w:p>
    <w:p w:rsidR="00466A20" w:rsidRPr="006B6171" w:rsidRDefault="00466A20" w:rsidP="00466A20">
      <w:pPr>
        <w:ind w:right="-284"/>
        <w:jc w:val="center"/>
        <w:rPr>
          <w:sz w:val="27"/>
          <w:szCs w:val="27"/>
        </w:rPr>
      </w:pPr>
      <w:r w:rsidRPr="006B6171">
        <w:rPr>
          <w:sz w:val="27"/>
          <w:szCs w:val="27"/>
        </w:rPr>
        <w:t>президиума Парламента Кабардино-Балкарской Республики</w:t>
      </w:r>
    </w:p>
    <w:p w:rsidR="00466A20" w:rsidRPr="006B6171" w:rsidRDefault="00466A20" w:rsidP="00466A20">
      <w:pPr>
        <w:ind w:right="-284" w:firstLine="709"/>
        <w:jc w:val="center"/>
        <w:rPr>
          <w:sz w:val="27"/>
          <w:szCs w:val="27"/>
        </w:rPr>
      </w:pPr>
    </w:p>
    <w:p w:rsidR="00466A20" w:rsidRPr="006B6171" w:rsidRDefault="00466A20" w:rsidP="00466A20">
      <w:pPr>
        <w:tabs>
          <w:tab w:val="left" w:pos="1090"/>
        </w:tabs>
        <w:jc w:val="center"/>
        <w:rPr>
          <w:sz w:val="27"/>
          <w:szCs w:val="27"/>
        </w:rPr>
      </w:pPr>
      <w:r w:rsidRPr="006B6171">
        <w:rPr>
          <w:sz w:val="27"/>
          <w:szCs w:val="27"/>
        </w:rPr>
        <w:t xml:space="preserve">О развитии физической культуры и спорта в сельских </w:t>
      </w:r>
    </w:p>
    <w:p w:rsidR="00466A20" w:rsidRPr="006B6171" w:rsidRDefault="00466A20" w:rsidP="00466A20">
      <w:pPr>
        <w:tabs>
          <w:tab w:val="left" w:pos="1090"/>
        </w:tabs>
        <w:jc w:val="center"/>
        <w:rPr>
          <w:sz w:val="27"/>
          <w:szCs w:val="27"/>
        </w:rPr>
      </w:pPr>
      <w:r w:rsidRPr="006B6171">
        <w:rPr>
          <w:sz w:val="27"/>
          <w:szCs w:val="27"/>
        </w:rPr>
        <w:t>поселениях Кабардино-Балкарской Республики</w:t>
      </w:r>
    </w:p>
    <w:p w:rsidR="00466A20" w:rsidRPr="006B6171" w:rsidRDefault="00466A20" w:rsidP="00466A20">
      <w:pPr>
        <w:tabs>
          <w:tab w:val="left" w:pos="1090"/>
        </w:tabs>
        <w:jc w:val="center"/>
        <w:rPr>
          <w:sz w:val="27"/>
          <w:szCs w:val="27"/>
        </w:rPr>
      </w:pPr>
    </w:p>
    <w:p w:rsidR="006D67EC" w:rsidRPr="006B6171" w:rsidRDefault="00466A20" w:rsidP="006D67EC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 xml:space="preserve">Заслушав и обсудив </w:t>
      </w:r>
      <w:r w:rsidR="006D67EC" w:rsidRPr="006B6171">
        <w:rPr>
          <w:sz w:val="27"/>
          <w:szCs w:val="27"/>
        </w:rPr>
        <w:t>в рамках "правительственного час</w:t>
      </w:r>
      <w:r w:rsidR="009F729D">
        <w:rPr>
          <w:sz w:val="27"/>
          <w:szCs w:val="27"/>
        </w:rPr>
        <w:t>а</w:t>
      </w:r>
      <w:r w:rsidR="006D67EC" w:rsidRPr="006B6171">
        <w:rPr>
          <w:sz w:val="27"/>
          <w:szCs w:val="27"/>
        </w:rPr>
        <w:t xml:space="preserve">" </w:t>
      </w:r>
      <w:r w:rsidRPr="006B6171">
        <w:rPr>
          <w:sz w:val="27"/>
          <w:szCs w:val="27"/>
        </w:rPr>
        <w:t>информацию</w:t>
      </w:r>
      <w:r w:rsidR="00DF1FB3">
        <w:rPr>
          <w:sz w:val="27"/>
          <w:szCs w:val="27"/>
        </w:rPr>
        <w:t xml:space="preserve"> заместителя</w:t>
      </w:r>
      <w:r w:rsidRPr="006B6171">
        <w:rPr>
          <w:sz w:val="27"/>
          <w:szCs w:val="27"/>
        </w:rPr>
        <w:t xml:space="preserve"> министра спорта Кабардино-Балкарской Республики </w:t>
      </w:r>
      <w:r w:rsidR="00DF1FB3">
        <w:rPr>
          <w:sz w:val="27"/>
          <w:szCs w:val="27"/>
        </w:rPr>
        <w:t xml:space="preserve">А.Х. </w:t>
      </w:r>
      <w:proofErr w:type="spellStart"/>
      <w:r w:rsidR="00DF1FB3">
        <w:rPr>
          <w:sz w:val="27"/>
          <w:szCs w:val="27"/>
        </w:rPr>
        <w:t>Анаева</w:t>
      </w:r>
      <w:proofErr w:type="spellEnd"/>
      <w:r w:rsidRPr="006B6171">
        <w:rPr>
          <w:sz w:val="27"/>
          <w:szCs w:val="27"/>
        </w:rPr>
        <w:t xml:space="preserve">, </w:t>
      </w:r>
      <w:proofErr w:type="spellStart"/>
      <w:r w:rsidRPr="006B6171">
        <w:rPr>
          <w:sz w:val="27"/>
          <w:szCs w:val="27"/>
        </w:rPr>
        <w:t>испол</w:t>
      </w:r>
      <w:proofErr w:type="spellEnd"/>
      <w:r w:rsidR="00622A28">
        <w:rPr>
          <w:sz w:val="27"/>
          <w:szCs w:val="27"/>
        </w:rPr>
        <w:t xml:space="preserve">-   </w:t>
      </w:r>
      <w:proofErr w:type="spellStart"/>
      <w:r w:rsidRPr="006B6171">
        <w:rPr>
          <w:sz w:val="27"/>
          <w:szCs w:val="27"/>
        </w:rPr>
        <w:t>няющего</w:t>
      </w:r>
      <w:proofErr w:type="spellEnd"/>
      <w:r w:rsidRPr="006B6171">
        <w:rPr>
          <w:sz w:val="27"/>
          <w:szCs w:val="27"/>
        </w:rPr>
        <w:t xml:space="preserve"> обязанности главы местной администрации </w:t>
      </w:r>
      <w:proofErr w:type="spellStart"/>
      <w:r w:rsidRPr="006B6171">
        <w:rPr>
          <w:sz w:val="27"/>
          <w:szCs w:val="27"/>
        </w:rPr>
        <w:t>Зольского</w:t>
      </w:r>
      <w:proofErr w:type="spellEnd"/>
      <w:r w:rsidRPr="006B6171">
        <w:rPr>
          <w:sz w:val="27"/>
          <w:szCs w:val="27"/>
        </w:rPr>
        <w:t xml:space="preserve"> муниципального </w:t>
      </w:r>
      <w:r w:rsidR="00DF1FB3">
        <w:rPr>
          <w:sz w:val="27"/>
          <w:szCs w:val="27"/>
        </w:rPr>
        <w:t xml:space="preserve">      </w:t>
      </w:r>
      <w:r w:rsidRPr="006B6171">
        <w:rPr>
          <w:sz w:val="27"/>
          <w:szCs w:val="27"/>
        </w:rPr>
        <w:t xml:space="preserve">района И.И. </w:t>
      </w:r>
      <w:proofErr w:type="spellStart"/>
      <w:r w:rsidRPr="006B6171">
        <w:rPr>
          <w:sz w:val="27"/>
          <w:szCs w:val="27"/>
        </w:rPr>
        <w:t>Докшокова</w:t>
      </w:r>
      <w:proofErr w:type="spellEnd"/>
      <w:r w:rsidRPr="006B6171">
        <w:rPr>
          <w:sz w:val="27"/>
          <w:szCs w:val="27"/>
        </w:rPr>
        <w:t xml:space="preserve"> о развитии физической культуры и спорта в сельских поселениях Кабардино-Балкарской Республики, </w:t>
      </w:r>
      <w:r w:rsidR="006D67EC" w:rsidRPr="006B6171">
        <w:rPr>
          <w:sz w:val="27"/>
          <w:szCs w:val="27"/>
        </w:rPr>
        <w:t>президиум Парламента Кабар</w:t>
      </w:r>
      <w:r w:rsidR="006D67EC" w:rsidRPr="006B6171">
        <w:rPr>
          <w:sz w:val="27"/>
          <w:szCs w:val="27"/>
        </w:rPr>
        <w:softHyphen/>
        <w:t>дино-Балкар</w:t>
      </w:r>
      <w:r w:rsidR="006D67EC" w:rsidRPr="006B6171">
        <w:rPr>
          <w:sz w:val="27"/>
          <w:szCs w:val="27"/>
        </w:rPr>
        <w:softHyphen/>
        <w:t>ской Республики отмечает следующее.</w:t>
      </w:r>
    </w:p>
    <w:p w:rsidR="00466A20" w:rsidRPr="006B6171" w:rsidRDefault="00466A20" w:rsidP="006D67EC">
      <w:pPr>
        <w:tabs>
          <w:tab w:val="left" w:pos="1090"/>
        </w:tabs>
        <w:ind w:firstLine="709"/>
        <w:rPr>
          <w:sz w:val="27"/>
          <w:szCs w:val="27"/>
        </w:rPr>
      </w:pPr>
      <w:r w:rsidRPr="006B6171">
        <w:rPr>
          <w:rStyle w:val="2"/>
          <w:rFonts w:eastAsia="Courier New"/>
          <w:b w:val="0"/>
          <w:sz w:val="27"/>
          <w:szCs w:val="27"/>
        </w:rPr>
        <w:t xml:space="preserve">Деятельность исполнительных органов Кабардино-Балкарской Республики и органов местного самоуправления в сфере </w:t>
      </w:r>
      <w:r w:rsidR="006D67EC" w:rsidRPr="006B6171">
        <w:rPr>
          <w:rStyle w:val="2"/>
          <w:rFonts w:eastAsia="Courier New"/>
          <w:b w:val="0"/>
          <w:sz w:val="27"/>
          <w:szCs w:val="27"/>
        </w:rPr>
        <w:t xml:space="preserve">развития </w:t>
      </w:r>
      <w:r w:rsidRPr="006B6171">
        <w:rPr>
          <w:rStyle w:val="2"/>
          <w:rFonts w:eastAsia="Courier New"/>
          <w:b w:val="0"/>
          <w:sz w:val="27"/>
          <w:szCs w:val="27"/>
        </w:rPr>
        <w:t>физической культуры и спорта</w:t>
      </w:r>
      <w:r w:rsidRPr="006B6171">
        <w:rPr>
          <w:rFonts w:eastAsia="Courier New"/>
          <w:sz w:val="27"/>
          <w:szCs w:val="27"/>
        </w:rPr>
        <w:t xml:space="preserve"> </w:t>
      </w:r>
      <w:r w:rsidRPr="006B6171">
        <w:rPr>
          <w:rStyle w:val="2"/>
          <w:rFonts w:eastAsia="Courier New"/>
          <w:b w:val="0"/>
          <w:sz w:val="27"/>
          <w:szCs w:val="27"/>
        </w:rPr>
        <w:t xml:space="preserve">осуществляется </w:t>
      </w:r>
      <w:r w:rsidR="006D67EC" w:rsidRPr="006B6171">
        <w:rPr>
          <w:rStyle w:val="2"/>
          <w:rFonts w:eastAsia="Courier New"/>
          <w:b w:val="0"/>
          <w:sz w:val="27"/>
          <w:szCs w:val="27"/>
        </w:rPr>
        <w:t xml:space="preserve">в </w:t>
      </w:r>
      <w:r w:rsidR="004318AB">
        <w:rPr>
          <w:rStyle w:val="2"/>
          <w:rFonts w:eastAsia="Courier New"/>
          <w:b w:val="0"/>
          <w:sz w:val="27"/>
          <w:szCs w:val="27"/>
        </w:rPr>
        <w:t>рамка</w:t>
      </w:r>
      <w:r w:rsidR="006D67EC" w:rsidRPr="006B6171">
        <w:rPr>
          <w:rStyle w:val="2"/>
          <w:rFonts w:eastAsia="Courier New"/>
          <w:b w:val="0"/>
          <w:sz w:val="27"/>
          <w:szCs w:val="27"/>
        </w:rPr>
        <w:t>х</w:t>
      </w:r>
      <w:r w:rsidRPr="006B6171">
        <w:rPr>
          <w:rStyle w:val="2"/>
          <w:rFonts w:eastAsia="Courier New"/>
          <w:b w:val="0"/>
          <w:sz w:val="27"/>
          <w:szCs w:val="27"/>
        </w:rPr>
        <w:t xml:space="preserve"> реализации </w:t>
      </w:r>
      <w:r w:rsidR="006D67EC" w:rsidRPr="006B6171">
        <w:rPr>
          <w:sz w:val="27"/>
          <w:szCs w:val="27"/>
        </w:rPr>
        <w:t>з</w:t>
      </w:r>
      <w:r w:rsidRPr="006B6171">
        <w:rPr>
          <w:sz w:val="27"/>
          <w:szCs w:val="27"/>
        </w:rPr>
        <w:t xml:space="preserve">аконов Кабардино-Балкарской Республики  </w:t>
      </w:r>
      <w:r w:rsidR="009F729D">
        <w:rPr>
          <w:sz w:val="27"/>
          <w:szCs w:val="27"/>
        </w:rPr>
        <w:t xml:space="preserve">        </w:t>
      </w:r>
      <w:r w:rsidRPr="006B6171">
        <w:rPr>
          <w:sz w:val="27"/>
          <w:szCs w:val="27"/>
        </w:rPr>
        <w:t xml:space="preserve">"О регулировании отношений в сфере физической культуры и спорта в Кабардино-Балкарской Республике", "Об образовании", государственных программ Кабардино-Балкарской Республики "Развитие физической культуры и спорта в Кабардино-Балкарской Республике", "Развитие образования в Кабардино-Балкарской Республике", "Комплексное развитие сельских территорий Кабардино-Балкарской Республики", </w:t>
      </w:r>
      <w:r w:rsidR="00612AFB">
        <w:rPr>
          <w:sz w:val="27"/>
          <w:szCs w:val="27"/>
        </w:rPr>
        <w:t xml:space="preserve">    </w:t>
      </w:r>
      <w:r w:rsidRPr="006B6171">
        <w:rPr>
          <w:sz w:val="27"/>
          <w:szCs w:val="27"/>
        </w:rPr>
        <w:t xml:space="preserve">а также в рамках участия республики в федеральных проектах </w:t>
      </w:r>
      <w:r w:rsidR="00622A28" w:rsidRPr="006B6171">
        <w:rPr>
          <w:sz w:val="27"/>
          <w:szCs w:val="27"/>
        </w:rPr>
        <w:t>"Бизнес-спринт (Я выбираю спорт)"</w:t>
      </w:r>
      <w:r w:rsidR="00622A28">
        <w:rPr>
          <w:sz w:val="27"/>
          <w:szCs w:val="27"/>
        </w:rPr>
        <w:t xml:space="preserve"> и </w:t>
      </w:r>
      <w:r w:rsidRPr="006B6171">
        <w:rPr>
          <w:sz w:val="27"/>
          <w:szCs w:val="27"/>
        </w:rPr>
        <w:t>"Спорт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>-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>норма жизни" национального проект</w:t>
      </w:r>
      <w:r w:rsidR="0035415C" w:rsidRPr="006B6171">
        <w:rPr>
          <w:sz w:val="27"/>
          <w:szCs w:val="27"/>
        </w:rPr>
        <w:t>а "Демография"</w:t>
      </w:r>
      <w:r w:rsidRPr="006B6171">
        <w:rPr>
          <w:sz w:val="27"/>
          <w:szCs w:val="27"/>
        </w:rPr>
        <w:t>.</w:t>
      </w:r>
    </w:p>
    <w:p w:rsidR="00466A20" w:rsidRPr="006B6171" w:rsidRDefault="00466A20" w:rsidP="00AF084B">
      <w:pPr>
        <w:autoSpaceDE w:val="0"/>
        <w:autoSpaceDN w:val="0"/>
        <w:adjustRightInd w:val="0"/>
        <w:ind w:firstLine="708"/>
        <w:rPr>
          <w:sz w:val="27"/>
          <w:szCs w:val="27"/>
        </w:rPr>
      </w:pPr>
      <w:r w:rsidRPr="006B6171">
        <w:rPr>
          <w:sz w:val="27"/>
          <w:szCs w:val="27"/>
        </w:rPr>
        <w:t>На основании оценки эффективности деятельности в сфере развития физической культуры и спорта в 2024 году задача доведения доли населения Кабардино-Балкарской Республики, систематически занимающегося физической культурой и спортом</w:t>
      </w:r>
      <w:r w:rsidR="00622A28">
        <w:rPr>
          <w:sz w:val="27"/>
          <w:szCs w:val="27"/>
        </w:rPr>
        <w:t>,</w:t>
      </w:r>
      <w:r w:rsidR="0035415C" w:rsidRPr="006B6171">
        <w:rPr>
          <w:sz w:val="27"/>
          <w:szCs w:val="27"/>
        </w:rPr>
        <w:t xml:space="preserve"> до целевого показателя</w:t>
      </w:r>
      <w:r w:rsidRPr="006B6171">
        <w:rPr>
          <w:sz w:val="27"/>
          <w:szCs w:val="27"/>
        </w:rPr>
        <w:t xml:space="preserve"> выполнена</w:t>
      </w:r>
      <w:r w:rsidR="00622A28">
        <w:rPr>
          <w:sz w:val="27"/>
          <w:szCs w:val="27"/>
        </w:rPr>
        <w:t>:</w:t>
      </w:r>
      <w:r w:rsidRPr="006B6171">
        <w:rPr>
          <w:sz w:val="27"/>
          <w:szCs w:val="27"/>
        </w:rPr>
        <w:t xml:space="preserve"> 62,2 процента при плановом</w:t>
      </w:r>
      <w:r w:rsidR="00622A28">
        <w:rPr>
          <w:sz w:val="27"/>
          <w:szCs w:val="27"/>
        </w:rPr>
        <w:t xml:space="preserve"> </w:t>
      </w:r>
      <w:proofErr w:type="gramStart"/>
      <w:r w:rsidR="00622A28">
        <w:rPr>
          <w:sz w:val="27"/>
          <w:szCs w:val="27"/>
        </w:rPr>
        <w:t xml:space="preserve">показателе </w:t>
      </w:r>
      <w:r w:rsidRPr="006B6171">
        <w:rPr>
          <w:sz w:val="27"/>
          <w:szCs w:val="27"/>
        </w:rPr>
        <w:t xml:space="preserve"> 58</w:t>
      </w:r>
      <w:proofErr w:type="gramEnd"/>
      <w:r w:rsidRPr="006B6171">
        <w:rPr>
          <w:sz w:val="27"/>
          <w:szCs w:val="27"/>
        </w:rPr>
        <w:t xml:space="preserve">,4 процента (в целом по Российской Федерации </w:t>
      </w:r>
      <w:r w:rsidR="00622A28">
        <w:rPr>
          <w:sz w:val="27"/>
          <w:szCs w:val="27"/>
        </w:rPr>
        <w:t>-</w:t>
      </w:r>
      <w:r w:rsidRPr="006B6171">
        <w:rPr>
          <w:sz w:val="27"/>
          <w:szCs w:val="27"/>
        </w:rPr>
        <w:t xml:space="preserve"> 55</w:t>
      </w:r>
      <w:r w:rsidR="00534370" w:rsidRPr="006B6171">
        <w:rPr>
          <w:sz w:val="27"/>
          <w:szCs w:val="27"/>
        </w:rPr>
        <w:t xml:space="preserve"> процентов).</w:t>
      </w:r>
      <w:r w:rsidR="00AF084B" w:rsidRPr="006B6171">
        <w:rPr>
          <w:sz w:val="27"/>
          <w:szCs w:val="27"/>
        </w:rPr>
        <w:t xml:space="preserve"> </w:t>
      </w:r>
      <w:r w:rsidR="00F91C5B">
        <w:rPr>
          <w:sz w:val="27"/>
          <w:szCs w:val="27"/>
        </w:rPr>
        <w:t>Д</w:t>
      </w:r>
      <w:r w:rsidR="00AF084B" w:rsidRPr="006B6171">
        <w:rPr>
          <w:color w:val="000000" w:themeColor="text1"/>
          <w:sz w:val="27"/>
          <w:szCs w:val="27"/>
        </w:rPr>
        <w:t>оля сельского населения, систематически занимающегося</w:t>
      </w:r>
      <w:r w:rsidR="0035415C" w:rsidRPr="006B6171">
        <w:rPr>
          <w:color w:val="000000" w:themeColor="text1"/>
          <w:sz w:val="27"/>
          <w:szCs w:val="27"/>
        </w:rPr>
        <w:t xml:space="preserve"> физической культурой и спортом</w:t>
      </w:r>
      <w:r w:rsidR="00622A28">
        <w:rPr>
          <w:color w:val="000000" w:themeColor="text1"/>
          <w:sz w:val="27"/>
          <w:szCs w:val="27"/>
        </w:rPr>
        <w:t>,</w:t>
      </w:r>
      <w:r w:rsidR="00F91C5B">
        <w:rPr>
          <w:color w:val="000000" w:themeColor="text1"/>
          <w:sz w:val="27"/>
          <w:szCs w:val="27"/>
        </w:rPr>
        <w:t xml:space="preserve"> составляет </w:t>
      </w:r>
      <w:r w:rsidR="00835DDA">
        <w:rPr>
          <w:color w:val="000000" w:themeColor="text1"/>
          <w:sz w:val="27"/>
          <w:szCs w:val="27"/>
        </w:rPr>
        <w:t>47,</w:t>
      </w:r>
      <w:r w:rsidR="0035415C" w:rsidRPr="006B6171">
        <w:rPr>
          <w:color w:val="000000" w:themeColor="text1"/>
          <w:sz w:val="27"/>
          <w:szCs w:val="27"/>
        </w:rPr>
        <w:t>5 процента</w:t>
      </w:r>
      <w:r w:rsidR="00AF084B" w:rsidRPr="006B6171">
        <w:rPr>
          <w:color w:val="000000" w:themeColor="text1"/>
          <w:sz w:val="27"/>
          <w:szCs w:val="27"/>
        </w:rPr>
        <w:t xml:space="preserve"> при плановых 46 процент</w:t>
      </w:r>
      <w:r w:rsidR="0035415C" w:rsidRPr="006B6171">
        <w:rPr>
          <w:color w:val="000000" w:themeColor="text1"/>
          <w:sz w:val="27"/>
          <w:szCs w:val="27"/>
        </w:rPr>
        <w:t>ах</w:t>
      </w:r>
      <w:r w:rsidR="00835DDA">
        <w:rPr>
          <w:color w:val="000000" w:themeColor="text1"/>
          <w:sz w:val="27"/>
          <w:szCs w:val="27"/>
        </w:rPr>
        <w:t>.</w:t>
      </w:r>
    </w:p>
    <w:p w:rsidR="00466A20" w:rsidRPr="006B6171" w:rsidRDefault="00466A20" w:rsidP="00466A20">
      <w:pPr>
        <w:ind w:firstLine="709"/>
        <w:contextualSpacing/>
        <w:rPr>
          <w:sz w:val="27"/>
          <w:szCs w:val="27"/>
        </w:rPr>
      </w:pPr>
      <w:r w:rsidRPr="006B6171">
        <w:rPr>
          <w:color w:val="000000"/>
          <w:sz w:val="27"/>
          <w:szCs w:val="27"/>
        </w:rPr>
        <w:t>В Кабардино-Балкарии</w:t>
      </w:r>
      <w:r w:rsidRPr="006B6171">
        <w:rPr>
          <w:sz w:val="27"/>
          <w:szCs w:val="27"/>
        </w:rPr>
        <w:t xml:space="preserve"> насчитывается 1700 спортивных сооружени</w:t>
      </w:r>
      <w:r w:rsidR="006D67EC" w:rsidRPr="006B6171">
        <w:rPr>
          <w:sz w:val="27"/>
          <w:szCs w:val="27"/>
        </w:rPr>
        <w:t>й</w:t>
      </w:r>
      <w:r w:rsidRPr="006B6171">
        <w:rPr>
          <w:sz w:val="27"/>
          <w:szCs w:val="27"/>
        </w:rPr>
        <w:t>, из них 924</w:t>
      </w:r>
      <w:r w:rsidR="0035415C" w:rsidRPr="006B6171">
        <w:rPr>
          <w:sz w:val="27"/>
          <w:szCs w:val="27"/>
        </w:rPr>
        <w:t xml:space="preserve"> (54,3 процента)</w:t>
      </w:r>
      <w:r w:rsidRPr="006B6171">
        <w:rPr>
          <w:sz w:val="27"/>
          <w:szCs w:val="27"/>
        </w:rPr>
        <w:t xml:space="preserve"> расположены в сел</w:t>
      </w:r>
      <w:r w:rsidR="0035415C" w:rsidRPr="006B6171">
        <w:rPr>
          <w:sz w:val="27"/>
          <w:szCs w:val="27"/>
        </w:rPr>
        <w:t>ьской местности.</w:t>
      </w:r>
      <w:r w:rsidRPr="006B6171">
        <w:rPr>
          <w:sz w:val="27"/>
          <w:szCs w:val="27"/>
        </w:rPr>
        <w:t xml:space="preserve"> Единовременная пропускная способность составляет 60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>276 человек, из них 29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>882 человека - в сельской местности (49,6 процент</w:t>
      </w:r>
      <w:r w:rsidR="0035415C" w:rsidRPr="006B6171">
        <w:rPr>
          <w:sz w:val="27"/>
          <w:szCs w:val="27"/>
        </w:rPr>
        <w:t>а</w:t>
      </w:r>
      <w:r w:rsidRPr="006B6171">
        <w:rPr>
          <w:sz w:val="27"/>
          <w:szCs w:val="27"/>
        </w:rPr>
        <w:t>).</w:t>
      </w:r>
    </w:p>
    <w:p w:rsidR="00466A20" w:rsidRPr="006B6171" w:rsidRDefault="00466A20" w:rsidP="00466A20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Всего с 2018 по 2024 год</w:t>
      </w:r>
      <w:r w:rsidR="0035415C" w:rsidRPr="006B6171">
        <w:rPr>
          <w:sz w:val="27"/>
          <w:szCs w:val="27"/>
        </w:rPr>
        <w:t xml:space="preserve"> в республике</w:t>
      </w:r>
      <w:r w:rsidRPr="006B6171">
        <w:rPr>
          <w:sz w:val="27"/>
          <w:szCs w:val="27"/>
        </w:rPr>
        <w:t xml:space="preserve"> создано </w:t>
      </w:r>
      <w:r w:rsidR="00DB333B">
        <w:rPr>
          <w:sz w:val="27"/>
          <w:szCs w:val="27"/>
        </w:rPr>
        <w:t>84</w:t>
      </w:r>
      <w:r w:rsidR="00622A28">
        <w:rPr>
          <w:sz w:val="27"/>
          <w:szCs w:val="27"/>
        </w:rPr>
        <w:t xml:space="preserve"> спортивных объекта</w:t>
      </w:r>
      <w:r w:rsidRPr="006B6171">
        <w:rPr>
          <w:sz w:val="27"/>
          <w:szCs w:val="27"/>
        </w:rPr>
        <w:t xml:space="preserve">, из которых </w:t>
      </w:r>
      <w:r w:rsidR="00DB333B">
        <w:rPr>
          <w:sz w:val="27"/>
          <w:szCs w:val="27"/>
        </w:rPr>
        <w:t>53</w:t>
      </w:r>
      <w:r w:rsidRPr="006B6171">
        <w:rPr>
          <w:sz w:val="27"/>
          <w:szCs w:val="27"/>
        </w:rPr>
        <w:t xml:space="preserve"> </w:t>
      </w:r>
      <w:r w:rsidR="0035415C" w:rsidRPr="006B6171">
        <w:rPr>
          <w:sz w:val="27"/>
          <w:szCs w:val="27"/>
        </w:rPr>
        <w:t>находятся в</w:t>
      </w:r>
      <w:r w:rsidRPr="006B6171">
        <w:rPr>
          <w:sz w:val="27"/>
          <w:szCs w:val="27"/>
        </w:rPr>
        <w:t xml:space="preserve"> сельских поселени</w:t>
      </w:r>
      <w:r w:rsidR="0035415C" w:rsidRPr="006B6171">
        <w:rPr>
          <w:sz w:val="27"/>
          <w:szCs w:val="27"/>
        </w:rPr>
        <w:t>ях</w:t>
      </w:r>
      <w:r w:rsidRPr="006B6171">
        <w:rPr>
          <w:sz w:val="27"/>
          <w:szCs w:val="27"/>
        </w:rPr>
        <w:t xml:space="preserve">. Это позволило улучшить организацию проведения учебно-тренировочных занятий, а также проводить официальные спортивные мероприятия. </w:t>
      </w:r>
    </w:p>
    <w:p w:rsidR="00466A20" w:rsidRDefault="00466A20" w:rsidP="00466A20">
      <w:pPr>
        <w:ind w:firstLine="709"/>
        <w:contextualSpacing/>
        <w:rPr>
          <w:sz w:val="27"/>
          <w:szCs w:val="27"/>
        </w:rPr>
      </w:pPr>
      <w:r w:rsidRPr="006B6171">
        <w:rPr>
          <w:sz w:val="27"/>
          <w:szCs w:val="27"/>
        </w:rPr>
        <w:lastRenderedPageBreak/>
        <w:t xml:space="preserve">Функционируют 47 спортивных школ, по ведомственной принадлежности </w:t>
      </w:r>
      <w:r w:rsidR="00622A28" w:rsidRPr="006B6171">
        <w:rPr>
          <w:sz w:val="27"/>
          <w:szCs w:val="27"/>
        </w:rPr>
        <w:t xml:space="preserve">относящихся </w:t>
      </w:r>
      <w:r w:rsidR="00622A28">
        <w:rPr>
          <w:sz w:val="27"/>
          <w:szCs w:val="27"/>
        </w:rPr>
        <w:t xml:space="preserve">к </w:t>
      </w:r>
      <w:r w:rsidRPr="006B6171">
        <w:rPr>
          <w:sz w:val="27"/>
          <w:szCs w:val="27"/>
        </w:rPr>
        <w:t xml:space="preserve">органам управления в сфере физической культуры и спорта, центр спортивной подготовки сборных команд Кабардино-Балкарской Республики и </w:t>
      </w:r>
      <w:proofErr w:type="spellStart"/>
      <w:r w:rsidRPr="006B6171">
        <w:rPr>
          <w:sz w:val="27"/>
          <w:szCs w:val="27"/>
        </w:rPr>
        <w:t>профес</w:t>
      </w:r>
      <w:proofErr w:type="spellEnd"/>
      <w:r w:rsidR="009F729D">
        <w:rPr>
          <w:sz w:val="27"/>
          <w:szCs w:val="27"/>
        </w:rPr>
        <w:t xml:space="preserve">-  </w:t>
      </w:r>
      <w:proofErr w:type="spellStart"/>
      <w:r w:rsidRPr="006B6171">
        <w:rPr>
          <w:sz w:val="27"/>
          <w:szCs w:val="27"/>
        </w:rPr>
        <w:t>сиональный</w:t>
      </w:r>
      <w:proofErr w:type="spellEnd"/>
      <w:r w:rsidRPr="006B6171">
        <w:rPr>
          <w:sz w:val="27"/>
          <w:szCs w:val="27"/>
        </w:rPr>
        <w:t xml:space="preserve"> футбольный клуб "Спартак-Нальчик", в которых 39 видами спорта занимается 27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 xml:space="preserve">838 человек, из </w:t>
      </w:r>
      <w:r w:rsidR="0035415C" w:rsidRPr="006B6171">
        <w:rPr>
          <w:sz w:val="27"/>
          <w:szCs w:val="27"/>
        </w:rPr>
        <w:t>них</w:t>
      </w:r>
      <w:r w:rsidRPr="006B6171">
        <w:rPr>
          <w:sz w:val="27"/>
          <w:szCs w:val="27"/>
        </w:rPr>
        <w:t xml:space="preserve"> 26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 xml:space="preserve">018 - дети и молодежь до 18 лет. Подготовку спортсменов высокого класса осуществляют 14 спортивных организаций, имеющих статус школы олимпийского резерва. </w:t>
      </w:r>
    </w:p>
    <w:p w:rsidR="00622A28" w:rsidRPr="006B6171" w:rsidRDefault="00622A28" w:rsidP="00622A28">
      <w:pPr>
        <w:ind w:right="5" w:firstLine="709"/>
        <w:rPr>
          <w:sz w:val="27"/>
          <w:szCs w:val="27"/>
        </w:rPr>
      </w:pPr>
      <w:r w:rsidRPr="006B6171">
        <w:rPr>
          <w:sz w:val="27"/>
          <w:szCs w:val="27"/>
        </w:rPr>
        <w:t>В республике утверждены девять базовых видов спорта</w:t>
      </w:r>
      <w:r>
        <w:rPr>
          <w:sz w:val="27"/>
          <w:szCs w:val="27"/>
        </w:rPr>
        <w:t xml:space="preserve">: </w:t>
      </w:r>
      <w:r w:rsidRPr="006B6171">
        <w:rPr>
          <w:sz w:val="27"/>
          <w:szCs w:val="27"/>
        </w:rPr>
        <w:t>бокс, дзюдо, каратэ, легкая атлетика, рукопашный бой, спортивная борьба, тхэквондо, тяжелая атлетика и универсальный бой.</w:t>
      </w:r>
    </w:p>
    <w:p w:rsidR="00466A20" w:rsidRPr="006B6171" w:rsidRDefault="00466A20" w:rsidP="00466A20">
      <w:pPr>
        <w:ind w:firstLine="708"/>
        <w:contextualSpacing/>
        <w:rPr>
          <w:color w:val="0D0D0D"/>
          <w:sz w:val="27"/>
          <w:szCs w:val="27"/>
        </w:rPr>
      </w:pPr>
      <w:r w:rsidRPr="006B6171">
        <w:rPr>
          <w:sz w:val="27"/>
          <w:szCs w:val="27"/>
        </w:rPr>
        <w:t>Важной составляющей успешной реализации Закона Кабардино-Балкарской Республики "О регулировании отношений в сфере физической культуры и спорта в Кабардино-Балкарской Республике" является кадровое обеспечение отрасли.  В спортивных школах республики работают 890 тренеров, из них в сельской местности - 2</w:t>
      </w:r>
      <w:r w:rsidR="00757127">
        <w:rPr>
          <w:sz w:val="27"/>
          <w:szCs w:val="27"/>
        </w:rPr>
        <w:t>5</w:t>
      </w:r>
      <w:r w:rsidRPr="006B6171">
        <w:rPr>
          <w:sz w:val="27"/>
          <w:szCs w:val="27"/>
        </w:rPr>
        <w:t xml:space="preserve">7. </w:t>
      </w:r>
      <w:r w:rsidRPr="006B6171">
        <w:rPr>
          <w:color w:val="000000" w:themeColor="text1"/>
          <w:sz w:val="27"/>
          <w:szCs w:val="27"/>
        </w:rPr>
        <w:t>В 2024 году профессиональную переподготовку прошли 18 тренеров-преподавателей, кур</w:t>
      </w:r>
      <w:r w:rsidR="0035415C" w:rsidRPr="006B6171">
        <w:rPr>
          <w:color w:val="000000" w:themeColor="text1"/>
          <w:sz w:val="27"/>
          <w:szCs w:val="27"/>
        </w:rPr>
        <w:t>сы повышения квалификации - 137</w:t>
      </w:r>
      <w:r w:rsidRPr="006B6171">
        <w:rPr>
          <w:color w:val="000000" w:themeColor="text1"/>
          <w:sz w:val="27"/>
          <w:szCs w:val="27"/>
        </w:rPr>
        <w:t xml:space="preserve">. </w:t>
      </w:r>
      <w:r w:rsidRPr="006B6171">
        <w:rPr>
          <w:color w:val="0D0D0D"/>
          <w:sz w:val="27"/>
          <w:szCs w:val="27"/>
        </w:rPr>
        <w:t xml:space="preserve">Уровень заработной платы доведен до уровня заработной платы педагогических работников и составляет </w:t>
      </w:r>
      <w:r w:rsidR="006D67EC" w:rsidRPr="006B6171">
        <w:rPr>
          <w:color w:val="0D0D0D"/>
          <w:sz w:val="27"/>
          <w:szCs w:val="27"/>
        </w:rPr>
        <w:t xml:space="preserve">в среднем </w:t>
      </w:r>
      <w:r w:rsidR="00612AFB">
        <w:rPr>
          <w:color w:val="0D0D0D"/>
          <w:sz w:val="27"/>
          <w:szCs w:val="27"/>
        </w:rPr>
        <w:t xml:space="preserve">     </w:t>
      </w:r>
      <w:r w:rsidR="00DB333B">
        <w:rPr>
          <w:color w:val="0D0D0D"/>
          <w:sz w:val="27"/>
          <w:szCs w:val="27"/>
        </w:rPr>
        <w:t>41,2</w:t>
      </w:r>
      <w:r w:rsidRPr="006B6171">
        <w:rPr>
          <w:color w:val="0D0D0D"/>
          <w:sz w:val="27"/>
          <w:szCs w:val="27"/>
        </w:rPr>
        <w:t xml:space="preserve"> тыс. рублей.</w:t>
      </w:r>
    </w:p>
    <w:p w:rsidR="00466A20" w:rsidRPr="006B6171" w:rsidRDefault="00466A20" w:rsidP="00DF1FB3">
      <w:pPr>
        <w:ind w:firstLine="709"/>
        <w:rPr>
          <w:rFonts w:eastAsia="Courier New"/>
          <w:bCs/>
          <w:color w:val="000000"/>
          <w:sz w:val="27"/>
          <w:szCs w:val="27"/>
          <w:lang w:eastAsia="ru-RU" w:bidi="ru-RU"/>
        </w:rPr>
      </w:pPr>
      <w:r w:rsidRPr="006B6171">
        <w:rPr>
          <w:rStyle w:val="2"/>
          <w:rFonts w:eastAsia="Courier New"/>
          <w:b w:val="0"/>
          <w:sz w:val="27"/>
          <w:szCs w:val="27"/>
        </w:rPr>
        <w:t xml:space="preserve">В целях стимулирования и материальной поддержки </w:t>
      </w:r>
      <w:r w:rsidR="00052ACA" w:rsidRPr="00052ACA">
        <w:rPr>
          <w:rFonts w:eastAsia="Courier New"/>
          <w:bCs/>
          <w:color w:val="000000"/>
          <w:sz w:val="27"/>
          <w:szCs w:val="27"/>
          <w:lang w:eastAsia="ru-RU" w:bidi="ru-RU"/>
        </w:rPr>
        <w:t xml:space="preserve">добившихся высоких результатов на международных и всероссийских спортивных мероприятиях </w:t>
      </w:r>
      <w:r w:rsidRPr="006B6171">
        <w:rPr>
          <w:rStyle w:val="2"/>
          <w:rFonts w:eastAsia="Courier New"/>
          <w:b w:val="0"/>
          <w:sz w:val="27"/>
          <w:szCs w:val="27"/>
        </w:rPr>
        <w:t xml:space="preserve">тренеров и спортсменов республики, в том числе проживающих в сельской местности, </w:t>
      </w:r>
      <w:r w:rsidRPr="006B6171">
        <w:rPr>
          <w:rFonts w:eastAsiaTheme="minorHAnsi"/>
          <w:sz w:val="27"/>
          <w:szCs w:val="27"/>
        </w:rPr>
        <w:t xml:space="preserve">учреждены стипендии </w:t>
      </w:r>
      <w:r w:rsidR="005F0334" w:rsidRPr="006B6171">
        <w:rPr>
          <w:rFonts w:eastAsiaTheme="minorHAnsi"/>
          <w:sz w:val="27"/>
          <w:szCs w:val="27"/>
        </w:rPr>
        <w:t>и денежные вознаграждения</w:t>
      </w:r>
      <w:r w:rsidR="00A97CC8">
        <w:rPr>
          <w:rFonts w:eastAsiaTheme="minorHAnsi"/>
          <w:sz w:val="27"/>
          <w:szCs w:val="27"/>
        </w:rPr>
        <w:t xml:space="preserve"> Главы Кабардино-Балкарской Республики</w:t>
      </w:r>
      <w:r w:rsidRPr="006B6171">
        <w:rPr>
          <w:sz w:val="27"/>
          <w:szCs w:val="27"/>
        </w:rPr>
        <w:t>.</w:t>
      </w:r>
    </w:p>
    <w:p w:rsidR="00466A20" w:rsidRPr="006B6171" w:rsidRDefault="00466A20" w:rsidP="00466A20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В целях адресной поддержки спортивных организаций, осуществляющих подготовку спортивного резерва, в рамках федерального проекта "Спорт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>-</w:t>
      </w:r>
      <w:r w:rsidR="0035415C" w:rsidRPr="006B6171">
        <w:rPr>
          <w:sz w:val="27"/>
          <w:szCs w:val="27"/>
        </w:rPr>
        <w:t xml:space="preserve"> </w:t>
      </w:r>
      <w:r w:rsidRPr="006B6171">
        <w:rPr>
          <w:sz w:val="27"/>
          <w:szCs w:val="27"/>
        </w:rPr>
        <w:t>норм</w:t>
      </w:r>
      <w:r w:rsidR="0035415C" w:rsidRPr="006B6171">
        <w:rPr>
          <w:sz w:val="27"/>
          <w:szCs w:val="27"/>
        </w:rPr>
        <w:t>а жизни" в 2024 году приобретены</w:t>
      </w:r>
      <w:r w:rsidRPr="006B6171">
        <w:rPr>
          <w:sz w:val="27"/>
          <w:szCs w:val="27"/>
        </w:rPr>
        <w:t xml:space="preserve"> спортивно</w:t>
      </w:r>
      <w:r w:rsidR="0035415C" w:rsidRPr="006B6171">
        <w:rPr>
          <w:sz w:val="27"/>
          <w:szCs w:val="27"/>
        </w:rPr>
        <w:t>е оборудование и инвентарь</w:t>
      </w:r>
      <w:r w:rsidRPr="006B6171">
        <w:rPr>
          <w:sz w:val="27"/>
          <w:szCs w:val="27"/>
        </w:rPr>
        <w:t xml:space="preserve"> на сумму 14,9 млн рублей, из которых 8,6 млн рублей направлено на поддержку спортивных организаций, расположенных в сельской местности.</w:t>
      </w:r>
    </w:p>
    <w:p w:rsidR="00466A20" w:rsidRPr="006B6171" w:rsidRDefault="00466A20" w:rsidP="00466A20">
      <w:pPr>
        <w:ind w:firstLine="708"/>
        <w:rPr>
          <w:sz w:val="27"/>
          <w:szCs w:val="27"/>
        </w:rPr>
      </w:pPr>
      <w:r w:rsidRPr="006B6171">
        <w:rPr>
          <w:sz w:val="27"/>
          <w:szCs w:val="27"/>
        </w:rPr>
        <w:t xml:space="preserve">В целях </w:t>
      </w:r>
      <w:r w:rsidR="0035415C" w:rsidRPr="006B6171">
        <w:rPr>
          <w:sz w:val="27"/>
          <w:szCs w:val="27"/>
        </w:rPr>
        <w:t>при</w:t>
      </w:r>
      <w:r w:rsidRPr="006B6171">
        <w:rPr>
          <w:sz w:val="27"/>
          <w:szCs w:val="27"/>
        </w:rPr>
        <w:t xml:space="preserve">влечения сельского населения к систематическим занятиям физической культурой и спортом, формирования здорового образа жизни ежегодно проводятся различные массовые физкультурно-оздоровительные и комплексные спортивные мероприятия для детей, учащейся молодежи и различных возрастных групп населения. </w:t>
      </w:r>
    </w:p>
    <w:p w:rsidR="00466A20" w:rsidRPr="006B6171" w:rsidRDefault="00466A20" w:rsidP="00466A20">
      <w:pPr>
        <w:autoSpaceDE w:val="0"/>
        <w:autoSpaceDN w:val="0"/>
        <w:adjustRightInd w:val="0"/>
        <w:ind w:firstLine="700"/>
        <w:rPr>
          <w:sz w:val="27"/>
          <w:szCs w:val="27"/>
        </w:rPr>
      </w:pPr>
      <w:r w:rsidRPr="006B6171">
        <w:rPr>
          <w:sz w:val="27"/>
          <w:szCs w:val="27"/>
        </w:rPr>
        <w:t xml:space="preserve">Несмотря на позитивные тенденции, сложившиеся </w:t>
      </w:r>
      <w:r w:rsidR="0035415C" w:rsidRPr="006B6171">
        <w:rPr>
          <w:sz w:val="27"/>
          <w:szCs w:val="27"/>
        </w:rPr>
        <w:t xml:space="preserve">в Кабардино-Балкарской Республике </w:t>
      </w:r>
      <w:r w:rsidRPr="006B6171">
        <w:rPr>
          <w:sz w:val="27"/>
          <w:szCs w:val="27"/>
        </w:rPr>
        <w:t xml:space="preserve">за последние годы в сфере развития физической культуры и спорта, а также системный ввод в эксплуатацию новых спортивных сооружений, следует признать наличие проблем, требующих решения. </w:t>
      </w:r>
    </w:p>
    <w:p w:rsidR="00B26BEF" w:rsidRPr="006B6171" w:rsidRDefault="00466A20" w:rsidP="00B26BEF">
      <w:pPr>
        <w:autoSpaceDE w:val="0"/>
        <w:autoSpaceDN w:val="0"/>
        <w:adjustRightInd w:val="0"/>
        <w:ind w:firstLine="708"/>
        <w:rPr>
          <w:color w:val="000000" w:themeColor="text1"/>
          <w:sz w:val="27"/>
          <w:szCs w:val="27"/>
        </w:rPr>
      </w:pPr>
      <w:r w:rsidRPr="006B6171">
        <w:rPr>
          <w:sz w:val="27"/>
          <w:szCs w:val="27"/>
        </w:rPr>
        <w:t>На территориях сельских поселений сохраняются проблемы развития инфраструктуры спорта, в частности недостаточное количество специализированных залов, бассейнов и футбольных полей, обеспечение шаговой доступности спортивных объектов, в том числе для лиц с ограниченными возможностями здоровья и инвалидов. Не всегда эффективно использ</w:t>
      </w:r>
      <w:r w:rsidR="008C4F84">
        <w:rPr>
          <w:sz w:val="27"/>
          <w:szCs w:val="27"/>
        </w:rPr>
        <w:t>уется</w:t>
      </w:r>
      <w:r w:rsidR="00052ACA">
        <w:rPr>
          <w:sz w:val="27"/>
          <w:szCs w:val="27"/>
        </w:rPr>
        <w:t xml:space="preserve"> имеющаяся</w:t>
      </w:r>
      <w:r w:rsidRPr="006B6171">
        <w:rPr>
          <w:sz w:val="27"/>
          <w:szCs w:val="27"/>
        </w:rPr>
        <w:t xml:space="preserve"> сел</w:t>
      </w:r>
      <w:r w:rsidR="0035415C" w:rsidRPr="006B6171">
        <w:rPr>
          <w:sz w:val="27"/>
          <w:szCs w:val="27"/>
        </w:rPr>
        <w:t>ьск</w:t>
      </w:r>
      <w:r w:rsidR="008C4F84">
        <w:rPr>
          <w:sz w:val="27"/>
          <w:szCs w:val="27"/>
        </w:rPr>
        <w:t>ая</w:t>
      </w:r>
      <w:r w:rsidR="0035415C" w:rsidRPr="006B6171">
        <w:rPr>
          <w:sz w:val="27"/>
          <w:szCs w:val="27"/>
        </w:rPr>
        <w:t xml:space="preserve"> спортивн</w:t>
      </w:r>
      <w:r w:rsidR="008C4F84">
        <w:rPr>
          <w:sz w:val="27"/>
          <w:szCs w:val="27"/>
        </w:rPr>
        <w:t>ая</w:t>
      </w:r>
      <w:r w:rsidR="0035415C" w:rsidRPr="006B6171">
        <w:rPr>
          <w:sz w:val="27"/>
          <w:szCs w:val="27"/>
        </w:rPr>
        <w:t xml:space="preserve"> инфраструктур</w:t>
      </w:r>
      <w:r w:rsidR="008C4F84">
        <w:rPr>
          <w:sz w:val="27"/>
          <w:szCs w:val="27"/>
        </w:rPr>
        <w:t xml:space="preserve">а: </w:t>
      </w:r>
      <w:r w:rsidRPr="006B6171">
        <w:rPr>
          <w:sz w:val="27"/>
          <w:szCs w:val="27"/>
        </w:rPr>
        <w:t>школ</w:t>
      </w:r>
      <w:r w:rsidR="00052ACA">
        <w:rPr>
          <w:sz w:val="27"/>
          <w:szCs w:val="27"/>
        </w:rPr>
        <w:t>ьные спортивные залы и площадки</w:t>
      </w:r>
      <w:r w:rsidR="008C4F84">
        <w:rPr>
          <w:sz w:val="27"/>
          <w:szCs w:val="27"/>
        </w:rPr>
        <w:t xml:space="preserve"> в наиболее хорошем состоянии</w:t>
      </w:r>
      <w:r w:rsidRPr="006B6171">
        <w:rPr>
          <w:sz w:val="27"/>
          <w:szCs w:val="27"/>
        </w:rPr>
        <w:t xml:space="preserve"> </w:t>
      </w:r>
      <w:r w:rsidR="008C4F84">
        <w:rPr>
          <w:sz w:val="27"/>
          <w:szCs w:val="27"/>
        </w:rPr>
        <w:t>задействованы</w:t>
      </w:r>
      <w:r w:rsidRPr="006B6171">
        <w:rPr>
          <w:sz w:val="27"/>
          <w:szCs w:val="27"/>
        </w:rPr>
        <w:t xml:space="preserve"> исключительно для уроков физкультуры и </w:t>
      </w:r>
      <w:r w:rsidR="0035415C" w:rsidRPr="006B6171">
        <w:rPr>
          <w:sz w:val="27"/>
          <w:szCs w:val="27"/>
        </w:rPr>
        <w:t xml:space="preserve">занятий </w:t>
      </w:r>
      <w:r w:rsidRPr="006B6171">
        <w:rPr>
          <w:sz w:val="27"/>
          <w:szCs w:val="27"/>
        </w:rPr>
        <w:t>спортивных секций. В связи с н</w:t>
      </w:r>
      <w:r w:rsidR="0035415C" w:rsidRPr="006B6171">
        <w:rPr>
          <w:sz w:val="27"/>
          <w:szCs w:val="27"/>
        </w:rPr>
        <w:t>есовершенством нормативной базы</w:t>
      </w:r>
      <w:r w:rsidRPr="006B6171">
        <w:rPr>
          <w:sz w:val="27"/>
          <w:szCs w:val="27"/>
        </w:rPr>
        <w:t xml:space="preserve"> доступ</w:t>
      </w:r>
      <w:r w:rsidR="0035415C" w:rsidRPr="006B6171">
        <w:rPr>
          <w:sz w:val="27"/>
          <w:szCs w:val="27"/>
        </w:rPr>
        <w:t xml:space="preserve"> к ним</w:t>
      </w:r>
      <w:r w:rsidR="00C25563" w:rsidRPr="006B6171">
        <w:rPr>
          <w:sz w:val="27"/>
          <w:szCs w:val="27"/>
        </w:rPr>
        <w:t xml:space="preserve"> взрослому населе</w:t>
      </w:r>
      <w:r w:rsidR="00C25563" w:rsidRPr="006B6171">
        <w:rPr>
          <w:sz w:val="27"/>
          <w:szCs w:val="27"/>
        </w:rPr>
        <w:lastRenderedPageBreak/>
        <w:t>нию серье</w:t>
      </w:r>
      <w:r w:rsidRPr="006B6171">
        <w:rPr>
          <w:sz w:val="27"/>
          <w:szCs w:val="27"/>
        </w:rPr>
        <w:t>зно ограничен. </w:t>
      </w:r>
      <w:r w:rsidR="000E5ED9" w:rsidRPr="006B6171">
        <w:rPr>
          <w:color w:val="000000" w:themeColor="text1"/>
          <w:sz w:val="27"/>
          <w:szCs w:val="27"/>
        </w:rPr>
        <w:t>Кроме того, отмечается недостаточное вовлечение</w:t>
      </w:r>
      <w:r w:rsidR="00C25563" w:rsidRPr="006B6171">
        <w:rPr>
          <w:color w:val="000000" w:themeColor="text1"/>
          <w:sz w:val="27"/>
          <w:szCs w:val="27"/>
        </w:rPr>
        <w:t xml:space="preserve"> </w:t>
      </w:r>
      <w:r w:rsidR="006B6171" w:rsidRPr="006B6171">
        <w:rPr>
          <w:color w:val="000000" w:themeColor="text1"/>
          <w:sz w:val="27"/>
          <w:szCs w:val="27"/>
        </w:rPr>
        <w:t xml:space="preserve">в занятия физической культурой </w:t>
      </w:r>
      <w:r w:rsidR="004F4939" w:rsidRPr="006B6171">
        <w:rPr>
          <w:color w:val="000000" w:themeColor="text1"/>
          <w:sz w:val="27"/>
          <w:szCs w:val="27"/>
        </w:rPr>
        <w:t>женщин и людей пенсионного возраста</w:t>
      </w:r>
      <w:r w:rsidR="006B6171" w:rsidRPr="006B6171">
        <w:rPr>
          <w:color w:val="000000" w:themeColor="text1"/>
          <w:sz w:val="27"/>
          <w:szCs w:val="27"/>
        </w:rPr>
        <w:t xml:space="preserve">, проживающих </w:t>
      </w:r>
      <w:r w:rsidR="00052ACA">
        <w:rPr>
          <w:color w:val="000000" w:themeColor="text1"/>
          <w:sz w:val="27"/>
          <w:szCs w:val="27"/>
        </w:rPr>
        <w:t>в селах республики</w:t>
      </w:r>
      <w:r w:rsidR="006B6171" w:rsidRPr="006B6171">
        <w:rPr>
          <w:color w:val="000000" w:themeColor="text1"/>
          <w:sz w:val="27"/>
          <w:szCs w:val="27"/>
        </w:rPr>
        <w:t>.</w:t>
      </w:r>
    </w:p>
    <w:p w:rsidR="00466A20" w:rsidRPr="006B6171" w:rsidRDefault="006B6171" w:rsidP="00466A20">
      <w:pPr>
        <w:autoSpaceDE w:val="0"/>
        <w:autoSpaceDN w:val="0"/>
        <w:adjustRightInd w:val="0"/>
        <w:ind w:firstLine="700"/>
        <w:rPr>
          <w:sz w:val="27"/>
          <w:szCs w:val="27"/>
        </w:rPr>
      </w:pPr>
      <w:r w:rsidRPr="006B6171">
        <w:rPr>
          <w:color w:val="000000"/>
          <w:sz w:val="27"/>
          <w:szCs w:val="27"/>
          <w:shd w:val="clear" w:color="auto" w:fill="FFFFFF"/>
        </w:rPr>
        <w:t>В сельской местности</w:t>
      </w:r>
      <w:r w:rsidRPr="006B6171">
        <w:rPr>
          <w:sz w:val="27"/>
          <w:szCs w:val="27"/>
        </w:rPr>
        <w:t xml:space="preserve"> с</w:t>
      </w:r>
      <w:r w:rsidR="00466A20" w:rsidRPr="006B6171">
        <w:rPr>
          <w:sz w:val="27"/>
          <w:szCs w:val="27"/>
        </w:rPr>
        <w:t>охраняется проблема недостаточной обеспеченности</w:t>
      </w:r>
      <w:r w:rsidRPr="006B6171">
        <w:rPr>
          <w:sz w:val="27"/>
          <w:szCs w:val="27"/>
        </w:rPr>
        <w:t xml:space="preserve"> сферы физической культуры и спорта</w:t>
      </w:r>
      <w:r w:rsidR="00466A20" w:rsidRPr="006B6171">
        <w:rPr>
          <w:sz w:val="27"/>
          <w:szCs w:val="27"/>
        </w:rPr>
        <w:t xml:space="preserve"> </w:t>
      </w:r>
      <w:r w:rsidR="00466A20" w:rsidRPr="006B6171">
        <w:rPr>
          <w:color w:val="000000"/>
          <w:sz w:val="27"/>
          <w:szCs w:val="27"/>
          <w:shd w:val="clear" w:color="auto" w:fill="FFFFFF"/>
        </w:rPr>
        <w:t>квалифицированными кадрами,</w:t>
      </w:r>
      <w:r w:rsidRPr="006B6171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6B6171">
        <w:rPr>
          <w:color w:val="000000"/>
          <w:sz w:val="27"/>
          <w:szCs w:val="27"/>
          <w:shd w:val="clear" w:color="auto" w:fill="FFFFFF"/>
        </w:rPr>
        <w:t xml:space="preserve">отмечается </w:t>
      </w:r>
      <w:r w:rsidR="00466A20" w:rsidRPr="006B6171">
        <w:rPr>
          <w:color w:val="000000"/>
          <w:sz w:val="27"/>
          <w:szCs w:val="27"/>
          <w:shd w:val="clear" w:color="auto" w:fill="FFFFFF"/>
        </w:rPr>
        <w:t xml:space="preserve"> </w:t>
      </w:r>
      <w:r w:rsidR="00466A20" w:rsidRPr="006B6171">
        <w:rPr>
          <w:sz w:val="27"/>
          <w:szCs w:val="27"/>
        </w:rPr>
        <w:t>низкий</w:t>
      </w:r>
      <w:proofErr w:type="gramEnd"/>
      <w:r w:rsidR="00466A20" w:rsidRPr="006B6171">
        <w:rPr>
          <w:sz w:val="27"/>
          <w:szCs w:val="27"/>
        </w:rPr>
        <w:t xml:space="preserve"> уровень проводимой физкультурно-оздоровительной и спортивно-массовой работы среди лиц с ограниченными возможностями здоровья</w:t>
      </w:r>
      <w:r w:rsidR="00466A20" w:rsidRPr="006B6171">
        <w:rPr>
          <w:color w:val="000000"/>
          <w:sz w:val="27"/>
          <w:szCs w:val="27"/>
          <w:shd w:val="clear" w:color="auto" w:fill="FFFFFF"/>
        </w:rPr>
        <w:t>.</w:t>
      </w:r>
      <w:r w:rsidR="00466A20" w:rsidRPr="006B6171">
        <w:rPr>
          <w:sz w:val="27"/>
          <w:szCs w:val="27"/>
        </w:rPr>
        <w:t xml:space="preserve"> Не во всех муниципальных образованиях республики открыты отделения адаптивной физической культуры и адаптивного спорта. Необходим</w:t>
      </w:r>
      <w:r w:rsidR="006D67EC" w:rsidRPr="006B6171">
        <w:rPr>
          <w:sz w:val="27"/>
          <w:szCs w:val="27"/>
        </w:rPr>
        <w:t>ы</w:t>
      </w:r>
      <w:r w:rsidR="00466A20" w:rsidRPr="006B6171">
        <w:rPr>
          <w:sz w:val="27"/>
          <w:szCs w:val="27"/>
        </w:rPr>
        <w:t xml:space="preserve"> </w:t>
      </w:r>
      <w:r w:rsidR="006D67EC" w:rsidRPr="006B6171">
        <w:rPr>
          <w:sz w:val="27"/>
          <w:szCs w:val="27"/>
        </w:rPr>
        <w:t>меры по повышению</w:t>
      </w:r>
      <w:r w:rsidR="00466A20" w:rsidRPr="006B6171">
        <w:rPr>
          <w:sz w:val="27"/>
          <w:szCs w:val="27"/>
        </w:rPr>
        <w:t xml:space="preserve"> мотивации граждан к регулярным занятиям физической культурой и спортом, пропагандой здорового образа жизни, и</w:t>
      </w:r>
      <w:r w:rsidRPr="006B6171">
        <w:rPr>
          <w:sz w:val="27"/>
          <w:szCs w:val="27"/>
        </w:rPr>
        <w:t>нформирова</w:t>
      </w:r>
      <w:r w:rsidR="009F729D">
        <w:rPr>
          <w:sz w:val="27"/>
          <w:szCs w:val="27"/>
        </w:rPr>
        <w:t>нию</w:t>
      </w:r>
      <w:r w:rsidRPr="006B6171">
        <w:rPr>
          <w:sz w:val="27"/>
          <w:szCs w:val="27"/>
        </w:rPr>
        <w:t xml:space="preserve"> жителей</w:t>
      </w:r>
      <w:r w:rsidR="00466A20" w:rsidRPr="006B6171">
        <w:rPr>
          <w:color w:val="7030A0"/>
          <w:sz w:val="27"/>
          <w:szCs w:val="27"/>
        </w:rPr>
        <w:t xml:space="preserve"> </w:t>
      </w:r>
      <w:r w:rsidR="00466A20" w:rsidRPr="006B6171">
        <w:rPr>
          <w:sz w:val="27"/>
          <w:szCs w:val="27"/>
        </w:rPr>
        <w:t xml:space="preserve">о проходящих </w:t>
      </w:r>
      <w:r w:rsidRPr="006B6171">
        <w:rPr>
          <w:sz w:val="27"/>
          <w:szCs w:val="27"/>
        </w:rPr>
        <w:t xml:space="preserve">в республике </w:t>
      </w:r>
      <w:r w:rsidR="00466A20" w:rsidRPr="006B6171">
        <w:rPr>
          <w:sz w:val="27"/>
          <w:szCs w:val="27"/>
        </w:rPr>
        <w:t>спортивных состязаниях, реализуемых мероприятиях по поддержке спорта.</w:t>
      </w:r>
    </w:p>
    <w:p w:rsidR="00466A20" w:rsidRPr="006B6171" w:rsidRDefault="00466A20" w:rsidP="00B26BEF">
      <w:pPr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 xml:space="preserve">При решении вопроса </w:t>
      </w:r>
      <w:r w:rsidR="006D67EC" w:rsidRPr="006B6171">
        <w:rPr>
          <w:sz w:val="27"/>
          <w:szCs w:val="27"/>
        </w:rPr>
        <w:t xml:space="preserve">кадрового обеспечения </w:t>
      </w:r>
      <w:r w:rsidR="006B6171" w:rsidRPr="006B6171">
        <w:rPr>
          <w:sz w:val="27"/>
          <w:szCs w:val="27"/>
        </w:rPr>
        <w:t>следует</w:t>
      </w:r>
      <w:r w:rsidRPr="006B6171">
        <w:rPr>
          <w:sz w:val="27"/>
          <w:szCs w:val="27"/>
        </w:rPr>
        <w:t xml:space="preserve"> рассмотреть возможность</w:t>
      </w:r>
      <w:r w:rsidR="00E46CE6" w:rsidRPr="006B6171">
        <w:rPr>
          <w:sz w:val="27"/>
          <w:szCs w:val="27"/>
        </w:rPr>
        <w:t xml:space="preserve"> </w:t>
      </w:r>
      <w:r w:rsidR="002E2B7A" w:rsidRPr="006B6171">
        <w:rPr>
          <w:sz w:val="27"/>
          <w:szCs w:val="27"/>
        </w:rPr>
        <w:t xml:space="preserve">участия Кабардино-Балкарской Республики в </w:t>
      </w:r>
      <w:r w:rsidRPr="006B6171">
        <w:rPr>
          <w:sz w:val="27"/>
          <w:szCs w:val="27"/>
        </w:rPr>
        <w:t xml:space="preserve">реализации </w:t>
      </w:r>
      <w:r w:rsidR="002E2B7A" w:rsidRPr="006B6171">
        <w:rPr>
          <w:sz w:val="27"/>
          <w:szCs w:val="27"/>
        </w:rPr>
        <w:t xml:space="preserve">федерального </w:t>
      </w:r>
      <w:r w:rsidR="009F729D">
        <w:rPr>
          <w:sz w:val="27"/>
          <w:szCs w:val="27"/>
        </w:rPr>
        <w:t xml:space="preserve">       </w:t>
      </w:r>
      <w:r w:rsidR="002E2B7A" w:rsidRPr="006B6171">
        <w:rPr>
          <w:sz w:val="27"/>
          <w:szCs w:val="27"/>
        </w:rPr>
        <w:t>проекта</w:t>
      </w:r>
      <w:r w:rsidRPr="006B6171">
        <w:rPr>
          <w:sz w:val="27"/>
          <w:szCs w:val="27"/>
        </w:rPr>
        <w:t xml:space="preserve"> "Земский тренер", проработать вопросы</w:t>
      </w:r>
      <w:r w:rsidR="006D67EC" w:rsidRPr="006B6171">
        <w:rPr>
          <w:sz w:val="27"/>
          <w:szCs w:val="27"/>
        </w:rPr>
        <w:t xml:space="preserve"> возможности</w:t>
      </w:r>
      <w:r w:rsidRPr="006B6171">
        <w:rPr>
          <w:sz w:val="27"/>
          <w:szCs w:val="27"/>
        </w:rPr>
        <w:t xml:space="preserve"> предоставления служебного жилья</w:t>
      </w:r>
      <w:r w:rsidR="00A97CC8">
        <w:rPr>
          <w:sz w:val="27"/>
          <w:szCs w:val="27"/>
        </w:rPr>
        <w:t xml:space="preserve"> тренерам-преподавателям</w:t>
      </w:r>
      <w:r w:rsidRPr="006B6171">
        <w:rPr>
          <w:sz w:val="27"/>
          <w:szCs w:val="27"/>
        </w:rPr>
        <w:t xml:space="preserve"> в рамках гос</w:t>
      </w:r>
      <w:r w:rsidR="006D67EC" w:rsidRPr="006B6171">
        <w:rPr>
          <w:sz w:val="27"/>
          <w:szCs w:val="27"/>
        </w:rPr>
        <w:t xml:space="preserve">ударственной </w:t>
      </w:r>
      <w:r w:rsidRPr="006B6171">
        <w:rPr>
          <w:sz w:val="27"/>
          <w:szCs w:val="27"/>
        </w:rPr>
        <w:t xml:space="preserve">программы </w:t>
      </w:r>
      <w:r w:rsidR="006B6171" w:rsidRPr="006B6171">
        <w:rPr>
          <w:sz w:val="27"/>
          <w:szCs w:val="27"/>
        </w:rPr>
        <w:t xml:space="preserve">Кабардино-Балкарской Республики </w:t>
      </w:r>
      <w:r w:rsidRPr="006B6171">
        <w:rPr>
          <w:sz w:val="27"/>
          <w:szCs w:val="27"/>
        </w:rPr>
        <w:t>"Комплексное развитие сельских территорий</w:t>
      </w:r>
      <w:r w:rsidR="00052ACA">
        <w:rPr>
          <w:sz w:val="27"/>
          <w:szCs w:val="27"/>
        </w:rPr>
        <w:t xml:space="preserve"> Кабардино-Балкарской Республики</w:t>
      </w:r>
      <w:r w:rsidRPr="006B6171">
        <w:rPr>
          <w:sz w:val="27"/>
          <w:szCs w:val="27"/>
        </w:rPr>
        <w:t>". </w:t>
      </w:r>
    </w:p>
    <w:p w:rsidR="00466A20" w:rsidRPr="006B6171" w:rsidRDefault="00466A20" w:rsidP="00B26BEF">
      <w:pPr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Не во всех муниципальных районах республики реализуются муниципальные программы развития физической культуры и спорта.</w:t>
      </w:r>
    </w:p>
    <w:p w:rsidR="00466A20" w:rsidRPr="006B6171" w:rsidRDefault="00466A20" w:rsidP="00B26BEF">
      <w:pPr>
        <w:ind w:firstLine="709"/>
        <w:rPr>
          <w:sz w:val="27"/>
          <w:szCs w:val="27"/>
        </w:rPr>
      </w:pPr>
      <w:r w:rsidRPr="006B6171">
        <w:rPr>
          <w:spacing w:val="-4"/>
          <w:sz w:val="27"/>
          <w:szCs w:val="27"/>
        </w:rPr>
        <w:t xml:space="preserve">Учитывая изложенное, президиум Парламента Кабардино-Балкарской Республики </w:t>
      </w:r>
      <w:r w:rsidRPr="006B6171">
        <w:rPr>
          <w:b/>
          <w:spacing w:val="-4"/>
          <w:sz w:val="27"/>
          <w:szCs w:val="27"/>
        </w:rPr>
        <w:t>решает</w:t>
      </w:r>
      <w:r w:rsidRPr="006B6171">
        <w:rPr>
          <w:spacing w:val="-4"/>
          <w:sz w:val="27"/>
          <w:szCs w:val="27"/>
        </w:rPr>
        <w:t>:</w:t>
      </w:r>
    </w:p>
    <w:p w:rsidR="00466A20" w:rsidRPr="006B6171" w:rsidRDefault="00466A20" w:rsidP="00466A20">
      <w:pPr>
        <w:autoSpaceDE w:val="0"/>
        <w:autoSpaceDN w:val="0"/>
        <w:adjustRightInd w:val="0"/>
        <w:ind w:firstLine="709"/>
        <w:rPr>
          <w:b/>
          <w:spacing w:val="-4"/>
          <w:sz w:val="27"/>
          <w:szCs w:val="27"/>
        </w:rPr>
      </w:pPr>
    </w:p>
    <w:p w:rsidR="00466A20" w:rsidRPr="006B6171" w:rsidRDefault="00466A20" w:rsidP="00466A20">
      <w:pPr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1. Принять к сведению информацию</w:t>
      </w:r>
      <w:r w:rsidR="00DF1FB3">
        <w:rPr>
          <w:sz w:val="27"/>
          <w:szCs w:val="27"/>
        </w:rPr>
        <w:t xml:space="preserve"> заместителя</w:t>
      </w:r>
      <w:r w:rsidRPr="006B6171">
        <w:rPr>
          <w:sz w:val="27"/>
          <w:szCs w:val="27"/>
        </w:rPr>
        <w:t xml:space="preserve"> министра спорта Кабардино-Балкарской Республики </w:t>
      </w:r>
      <w:r w:rsidR="00DF1FB3">
        <w:rPr>
          <w:sz w:val="27"/>
          <w:szCs w:val="27"/>
        </w:rPr>
        <w:t xml:space="preserve">А.Х. </w:t>
      </w:r>
      <w:proofErr w:type="spellStart"/>
      <w:r w:rsidR="00DF1FB3">
        <w:rPr>
          <w:sz w:val="27"/>
          <w:szCs w:val="27"/>
        </w:rPr>
        <w:t>Анаева</w:t>
      </w:r>
      <w:proofErr w:type="spellEnd"/>
      <w:r w:rsidRPr="006B6171">
        <w:rPr>
          <w:sz w:val="27"/>
          <w:szCs w:val="27"/>
        </w:rPr>
        <w:t xml:space="preserve">, исполняющего обязанности главы местной администрации </w:t>
      </w:r>
      <w:proofErr w:type="spellStart"/>
      <w:r w:rsidRPr="006B6171">
        <w:rPr>
          <w:sz w:val="27"/>
          <w:szCs w:val="27"/>
        </w:rPr>
        <w:t>Зольского</w:t>
      </w:r>
      <w:proofErr w:type="spellEnd"/>
      <w:r w:rsidRPr="006B6171">
        <w:rPr>
          <w:sz w:val="27"/>
          <w:szCs w:val="27"/>
        </w:rPr>
        <w:t xml:space="preserve"> муниципального района И.И. </w:t>
      </w:r>
      <w:proofErr w:type="spellStart"/>
      <w:r w:rsidRPr="006B6171">
        <w:rPr>
          <w:sz w:val="27"/>
          <w:szCs w:val="27"/>
        </w:rPr>
        <w:t>Докшокова</w:t>
      </w:r>
      <w:proofErr w:type="spellEnd"/>
      <w:r w:rsidRPr="006B6171">
        <w:rPr>
          <w:sz w:val="27"/>
          <w:szCs w:val="27"/>
        </w:rPr>
        <w:t xml:space="preserve"> о развитии физической культуры и спорта в сельских поселениях Кабардино-Балкарской Республики.</w:t>
      </w:r>
    </w:p>
    <w:p w:rsidR="00466A20" w:rsidRPr="006B6171" w:rsidRDefault="00466A20" w:rsidP="00466A20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2. Рекомендовать:</w:t>
      </w:r>
    </w:p>
    <w:p w:rsidR="006D67EC" w:rsidRPr="006B6171" w:rsidRDefault="0054002F" w:rsidP="0054002F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1) Правительству Кабардино-Балкарской Республики</w:t>
      </w:r>
      <w:r w:rsidR="006D67EC" w:rsidRPr="006B6171">
        <w:rPr>
          <w:sz w:val="27"/>
          <w:szCs w:val="27"/>
        </w:rPr>
        <w:t>:</w:t>
      </w:r>
    </w:p>
    <w:p w:rsidR="0054002F" w:rsidRPr="006B6171" w:rsidRDefault="006D67EC" w:rsidP="0054002F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а)</w:t>
      </w:r>
      <w:r w:rsidR="0054002F" w:rsidRPr="006B6171">
        <w:rPr>
          <w:sz w:val="27"/>
          <w:szCs w:val="27"/>
        </w:rPr>
        <w:t xml:space="preserve"> </w:t>
      </w:r>
      <w:r w:rsidR="00972F7C" w:rsidRPr="006B6171">
        <w:rPr>
          <w:sz w:val="27"/>
          <w:szCs w:val="27"/>
        </w:rPr>
        <w:t xml:space="preserve">в целях развития массовой физической культуры и спорта на сельских территориях Кабардино-Балкарской Республики </w:t>
      </w:r>
      <w:r w:rsidR="0054002F" w:rsidRPr="006B6171">
        <w:rPr>
          <w:sz w:val="27"/>
          <w:szCs w:val="27"/>
        </w:rPr>
        <w:t>обеспечивать</w:t>
      </w:r>
      <w:r w:rsidR="00055155" w:rsidRPr="006B6171">
        <w:rPr>
          <w:sz w:val="27"/>
          <w:szCs w:val="27"/>
        </w:rPr>
        <w:t xml:space="preserve"> финансирование</w:t>
      </w:r>
      <w:r w:rsidR="0054002F" w:rsidRPr="006B6171">
        <w:rPr>
          <w:sz w:val="27"/>
          <w:szCs w:val="27"/>
        </w:rPr>
        <w:t xml:space="preserve"> мероприятий государственной программы </w:t>
      </w:r>
      <w:r w:rsidR="00C322E3" w:rsidRPr="006B6171">
        <w:rPr>
          <w:sz w:val="27"/>
          <w:szCs w:val="27"/>
        </w:rPr>
        <w:t>Кабардино-Балкарской Республики</w:t>
      </w:r>
      <w:r w:rsidR="0054002F" w:rsidRPr="006B6171">
        <w:rPr>
          <w:sz w:val="27"/>
          <w:szCs w:val="27"/>
        </w:rPr>
        <w:t xml:space="preserve"> "Развитие физической культуры и спорта</w:t>
      </w:r>
      <w:r w:rsidR="00C322E3" w:rsidRPr="006B6171">
        <w:rPr>
          <w:sz w:val="27"/>
          <w:szCs w:val="27"/>
        </w:rPr>
        <w:t xml:space="preserve"> в Кабардино-Балкарской Республике</w:t>
      </w:r>
      <w:r w:rsidR="0054002F" w:rsidRPr="006B6171">
        <w:rPr>
          <w:sz w:val="27"/>
          <w:szCs w:val="27"/>
        </w:rPr>
        <w:t xml:space="preserve">"; </w:t>
      </w:r>
    </w:p>
    <w:p w:rsidR="006D67EC" w:rsidRPr="006B6171" w:rsidRDefault="006D67EC" w:rsidP="006D67EC">
      <w:pPr>
        <w:ind w:firstLine="709"/>
        <w:rPr>
          <w:rFonts w:eastAsiaTheme="minorHAnsi"/>
          <w:sz w:val="27"/>
          <w:szCs w:val="27"/>
        </w:rPr>
      </w:pPr>
      <w:r w:rsidRPr="006B6171">
        <w:rPr>
          <w:sz w:val="27"/>
          <w:szCs w:val="27"/>
        </w:rPr>
        <w:t>б) проработать вопрос включения Кабардино-Балкарской Республики в федеральный проект "Земский тренер"</w:t>
      </w:r>
      <w:r w:rsidR="008C4F84">
        <w:rPr>
          <w:sz w:val="27"/>
          <w:szCs w:val="27"/>
        </w:rPr>
        <w:t xml:space="preserve"> в целях</w:t>
      </w:r>
      <w:r w:rsidR="008C4F84">
        <w:rPr>
          <w:rFonts w:eastAsiaTheme="minorHAnsi"/>
          <w:sz w:val="27"/>
          <w:szCs w:val="27"/>
        </w:rPr>
        <w:t xml:space="preserve"> привлечения в сельскую местность</w:t>
      </w:r>
      <w:r w:rsidRPr="006B6171">
        <w:rPr>
          <w:rFonts w:eastAsiaTheme="minorHAnsi"/>
          <w:sz w:val="27"/>
          <w:szCs w:val="27"/>
        </w:rPr>
        <w:t xml:space="preserve"> квалифицированных тренеров-преподавателей, инструкторов-методистов, инструкторов по спорту, инструкторов по адаптивной физической культуре;</w:t>
      </w:r>
    </w:p>
    <w:p w:rsidR="003D14DA" w:rsidRDefault="00FF2242" w:rsidP="003C1956">
      <w:pPr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t>2) Министерству спорта Кабардино-Балкарской Республики</w:t>
      </w:r>
      <w:r w:rsidR="003D14DA">
        <w:rPr>
          <w:sz w:val="27"/>
          <w:szCs w:val="27"/>
        </w:rPr>
        <w:t>:</w:t>
      </w:r>
    </w:p>
    <w:p w:rsidR="003C1956" w:rsidRPr="006B6171" w:rsidRDefault="003D14DA" w:rsidP="003C1956">
      <w:pPr>
        <w:ind w:firstLine="709"/>
        <w:rPr>
          <w:sz w:val="27"/>
          <w:szCs w:val="27"/>
        </w:rPr>
      </w:pPr>
      <w:r>
        <w:rPr>
          <w:sz w:val="27"/>
          <w:szCs w:val="27"/>
        </w:rPr>
        <w:t>а)</w:t>
      </w:r>
      <w:r w:rsidR="003C1956" w:rsidRPr="006B6171">
        <w:rPr>
          <w:sz w:val="27"/>
          <w:szCs w:val="27"/>
        </w:rPr>
        <w:t xml:space="preserve"> принять дополнительные меры, направленные на развитие физической культуры и спорта </w:t>
      </w:r>
      <w:r w:rsidR="00595BEE" w:rsidRPr="006B6171">
        <w:rPr>
          <w:sz w:val="27"/>
          <w:szCs w:val="27"/>
        </w:rPr>
        <w:t>на с</w:t>
      </w:r>
      <w:r w:rsidR="00F406C0" w:rsidRPr="006B6171">
        <w:rPr>
          <w:sz w:val="27"/>
          <w:szCs w:val="27"/>
        </w:rPr>
        <w:t>ельских территори</w:t>
      </w:r>
      <w:r w:rsidR="00595BEE" w:rsidRPr="006B6171">
        <w:rPr>
          <w:sz w:val="27"/>
          <w:szCs w:val="27"/>
        </w:rPr>
        <w:t>ях</w:t>
      </w:r>
      <w:r w:rsidR="00FF2242" w:rsidRPr="006B6171">
        <w:rPr>
          <w:sz w:val="27"/>
          <w:szCs w:val="27"/>
        </w:rPr>
        <w:t>;</w:t>
      </w:r>
    </w:p>
    <w:p w:rsidR="000356F3" w:rsidRDefault="003D14DA" w:rsidP="000B0994">
      <w:pPr>
        <w:ind w:firstLine="709"/>
        <w:rPr>
          <w:sz w:val="27"/>
          <w:szCs w:val="27"/>
        </w:rPr>
      </w:pPr>
      <w:r>
        <w:rPr>
          <w:sz w:val="27"/>
          <w:szCs w:val="27"/>
        </w:rPr>
        <w:t>б</w:t>
      </w:r>
      <w:r w:rsidR="000356F3" w:rsidRPr="006B6171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="000356F3" w:rsidRPr="006B6171">
        <w:rPr>
          <w:sz w:val="27"/>
          <w:szCs w:val="27"/>
        </w:rPr>
        <w:t>совместно с органами местного самоуправления:</w:t>
      </w:r>
    </w:p>
    <w:p w:rsidR="000B0994" w:rsidRPr="006B6171" w:rsidRDefault="00466A20" w:rsidP="000356F3">
      <w:pPr>
        <w:autoSpaceDE w:val="0"/>
        <w:autoSpaceDN w:val="0"/>
        <w:adjustRightInd w:val="0"/>
        <w:rPr>
          <w:sz w:val="27"/>
          <w:szCs w:val="27"/>
        </w:rPr>
      </w:pPr>
      <w:r w:rsidRPr="006B6171">
        <w:rPr>
          <w:sz w:val="27"/>
          <w:szCs w:val="27"/>
        </w:rPr>
        <w:tab/>
      </w:r>
      <w:r w:rsidR="000B0994" w:rsidRPr="006B6171">
        <w:rPr>
          <w:sz w:val="27"/>
          <w:szCs w:val="27"/>
        </w:rPr>
        <w:t>обеспечивать условия для</w:t>
      </w:r>
      <w:r w:rsidR="00052ACA">
        <w:rPr>
          <w:sz w:val="27"/>
          <w:szCs w:val="27"/>
        </w:rPr>
        <w:t xml:space="preserve"> ежегодного</w:t>
      </w:r>
      <w:r w:rsidR="000B0994" w:rsidRPr="006B6171">
        <w:rPr>
          <w:sz w:val="27"/>
          <w:szCs w:val="27"/>
        </w:rPr>
        <w:t xml:space="preserve"> </w:t>
      </w:r>
      <w:r w:rsidR="00DB333B">
        <w:rPr>
          <w:sz w:val="27"/>
          <w:szCs w:val="27"/>
        </w:rPr>
        <w:t>сохранения</w:t>
      </w:r>
      <w:r w:rsidR="000B0994" w:rsidRPr="006B6171">
        <w:rPr>
          <w:sz w:val="27"/>
          <w:szCs w:val="27"/>
        </w:rPr>
        <w:t xml:space="preserve"> </w:t>
      </w:r>
      <w:r w:rsidR="00052ACA">
        <w:rPr>
          <w:sz w:val="27"/>
          <w:szCs w:val="27"/>
        </w:rPr>
        <w:t xml:space="preserve">на плановом уровне </w:t>
      </w:r>
      <w:r w:rsidR="000B0994" w:rsidRPr="006B6171">
        <w:rPr>
          <w:sz w:val="27"/>
          <w:szCs w:val="27"/>
        </w:rPr>
        <w:t>целевого показателя "Доля сельского населения, систематически занимающегося физической культурой и спортом"</w:t>
      </w:r>
      <w:r w:rsidR="000356F3" w:rsidRPr="006B6171">
        <w:rPr>
          <w:sz w:val="27"/>
          <w:szCs w:val="27"/>
        </w:rPr>
        <w:t xml:space="preserve"> государственной программы Кабардино-Балкарской Республики "Развитие физической культуры и спорта в Кабардино-Балкарской Республике"</w:t>
      </w:r>
      <w:r w:rsidR="000B0994" w:rsidRPr="006B6171">
        <w:rPr>
          <w:sz w:val="27"/>
          <w:szCs w:val="27"/>
        </w:rPr>
        <w:t xml:space="preserve">; </w:t>
      </w:r>
    </w:p>
    <w:p w:rsidR="000356F3" w:rsidRPr="006B6171" w:rsidRDefault="000356F3" w:rsidP="000356F3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6B6171">
        <w:rPr>
          <w:sz w:val="27"/>
          <w:szCs w:val="27"/>
        </w:rPr>
        <w:lastRenderedPageBreak/>
        <w:t xml:space="preserve">прорабатывать возможность привлечения государственно-частного и </w:t>
      </w:r>
      <w:proofErr w:type="spellStart"/>
      <w:r w:rsidRPr="006B6171">
        <w:rPr>
          <w:sz w:val="27"/>
          <w:szCs w:val="27"/>
        </w:rPr>
        <w:t>муниципально</w:t>
      </w:r>
      <w:proofErr w:type="spellEnd"/>
      <w:r w:rsidRPr="006B6171">
        <w:rPr>
          <w:sz w:val="27"/>
          <w:szCs w:val="27"/>
        </w:rPr>
        <w:t>-частного партнерства к строительству новых и модернизации функционирующих спортивных объектов;</w:t>
      </w:r>
    </w:p>
    <w:p w:rsidR="00BE5102" w:rsidRPr="006B6171" w:rsidRDefault="003D14DA" w:rsidP="006F41F2">
      <w:pPr>
        <w:ind w:firstLine="709"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>3</w:t>
      </w:r>
      <w:r w:rsidR="00BE5102" w:rsidRPr="006B6171">
        <w:rPr>
          <w:rFonts w:eastAsiaTheme="minorHAnsi"/>
          <w:sz w:val="27"/>
          <w:szCs w:val="27"/>
        </w:rPr>
        <w:t xml:space="preserve">) </w:t>
      </w:r>
      <w:r w:rsidR="00A613BD">
        <w:rPr>
          <w:rFonts w:eastAsiaTheme="minorHAnsi"/>
          <w:sz w:val="27"/>
          <w:szCs w:val="27"/>
        </w:rPr>
        <w:t xml:space="preserve"> </w:t>
      </w:r>
      <w:bookmarkStart w:id="0" w:name="_GoBack"/>
      <w:bookmarkEnd w:id="0"/>
      <w:r w:rsidR="00BE5102" w:rsidRPr="006B6171">
        <w:rPr>
          <w:rFonts w:eastAsiaTheme="minorHAnsi"/>
          <w:sz w:val="27"/>
          <w:szCs w:val="27"/>
        </w:rPr>
        <w:t xml:space="preserve"> обеспечить реализацию мероприятий государственной программы Кабардино-Балкарской Республики "Комплексное развитие сельских территорий Кабардино-Балкарской Республики" в части</w:t>
      </w:r>
      <w:r w:rsidR="00595BEE" w:rsidRPr="006B6171">
        <w:rPr>
          <w:rFonts w:eastAsiaTheme="minorHAnsi"/>
          <w:sz w:val="27"/>
          <w:szCs w:val="27"/>
        </w:rPr>
        <w:t xml:space="preserve"> </w:t>
      </w:r>
      <w:r w:rsidR="006D67EC" w:rsidRPr="006B6171">
        <w:rPr>
          <w:rFonts w:eastAsiaTheme="minorHAnsi"/>
          <w:sz w:val="27"/>
          <w:szCs w:val="27"/>
        </w:rPr>
        <w:t>улучшения условий для занятий</w:t>
      </w:r>
      <w:r w:rsidR="00595BEE" w:rsidRPr="006B6171">
        <w:rPr>
          <w:rFonts w:eastAsiaTheme="minorHAnsi"/>
          <w:sz w:val="27"/>
          <w:szCs w:val="27"/>
        </w:rPr>
        <w:t xml:space="preserve"> физической культур</w:t>
      </w:r>
      <w:r w:rsidR="006D67EC" w:rsidRPr="006B6171">
        <w:rPr>
          <w:rFonts w:eastAsiaTheme="minorHAnsi"/>
          <w:sz w:val="27"/>
          <w:szCs w:val="27"/>
        </w:rPr>
        <w:t>ой</w:t>
      </w:r>
      <w:r w:rsidR="00595BEE" w:rsidRPr="006B6171">
        <w:rPr>
          <w:rFonts w:eastAsiaTheme="minorHAnsi"/>
          <w:sz w:val="27"/>
          <w:szCs w:val="27"/>
        </w:rPr>
        <w:t xml:space="preserve"> и спорт</w:t>
      </w:r>
      <w:r w:rsidR="006D67EC" w:rsidRPr="006B6171">
        <w:rPr>
          <w:rFonts w:eastAsiaTheme="minorHAnsi"/>
          <w:sz w:val="27"/>
          <w:szCs w:val="27"/>
        </w:rPr>
        <w:t>ом</w:t>
      </w:r>
      <w:r w:rsidR="00595BEE" w:rsidRPr="006B6171">
        <w:rPr>
          <w:rFonts w:eastAsiaTheme="minorHAnsi"/>
          <w:sz w:val="27"/>
          <w:szCs w:val="27"/>
        </w:rPr>
        <w:t>, в том числе для лиц</w:t>
      </w:r>
      <w:r w:rsidR="00BE5102" w:rsidRPr="006B6171">
        <w:rPr>
          <w:rFonts w:eastAsiaTheme="minorHAnsi"/>
          <w:sz w:val="27"/>
          <w:szCs w:val="27"/>
        </w:rPr>
        <w:t xml:space="preserve"> с ограниченными возможностями здоровья;</w:t>
      </w:r>
    </w:p>
    <w:p w:rsidR="000356F3" w:rsidRPr="006B6171" w:rsidRDefault="003D14DA" w:rsidP="000356F3">
      <w:pPr>
        <w:autoSpaceDE w:val="0"/>
        <w:autoSpaceDN w:val="0"/>
        <w:adjustRightInd w:val="0"/>
        <w:ind w:firstLine="708"/>
        <w:rPr>
          <w:sz w:val="27"/>
          <w:szCs w:val="27"/>
        </w:rPr>
      </w:pPr>
      <w:r>
        <w:rPr>
          <w:sz w:val="27"/>
          <w:szCs w:val="27"/>
        </w:rPr>
        <w:t>4</w:t>
      </w:r>
      <w:r w:rsidR="000356F3" w:rsidRPr="006B6171">
        <w:rPr>
          <w:sz w:val="27"/>
          <w:szCs w:val="27"/>
        </w:rPr>
        <w:t>) органам местного самоуправления:</w:t>
      </w:r>
    </w:p>
    <w:p w:rsidR="00466A20" w:rsidRDefault="000356F3" w:rsidP="00466A20">
      <w:pPr>
        <w:autoSpaceDE w:val="0"/>
        <w:autoSpaceDN w:val="0"/>
        <w:adjustRightInd w:val="0"/>
        <w:rPr>
          <w:sz w:val="27"/>
          <w:szCs w:val="27"/>
        </w:rPr>
      </w:pPr>
      <w:r w:rsidRPr="006B6171">
        <w:rPr>
          <w:sz w:val="27"/>
          <w:szCs w:val="27"/>
        </w:rPr>
        <w:tab/>
        <w:t>а</w:t>
      </w:r>
      <w:r w:rsidR="00466A20" w:rsidRPr="006B6171">
        <w:rPr>
          <w:sz w:val="27"/>
          <w:szCs w:val="27"/>
        </w:rPr>
        <w:t xml:space="preserve">) </w:t>
      </w:r>
      <w:r w:rsidR="00466A20" w:rsidRPr="006B6171">
        <w:rPr>
          <w:rFonts w:eastAsiaTheme="minorHAnsi"/>
          <w:sz w:val="27"/>
          <w:szCs w:val="27"/>
        </w:rPr>
        <w:t xml:space="preserve">в целях создания условий, обеспечивающих возможность жителям сельских поселений систематически заниматься физической культурой и спортом, а также пропаганды здорового образа жизни среди </w:t>
      </w:r>
      <w:r w:rsidR="006B6171" w:rsidRPr="006B6171">
        <w:rPr>
          <w:rFonts w:eastAsiaTheme="minorHAnsi"/>
          <w:sz w:val="27"/>
          <w:szCs w:val="27"/>
        </w:rPr>
        <w:t xml:space="preserve">различных возрастных групп </w:t>
      </w:r>
      <w:r w:rsidR="00466A20" w:rsidRPr="006B6171">
        <w:rPr>
          <w:rFonts w:eastAsiaTheme="minorHAnsi"/>
          <w:sz w:val="27"/>
          <w:szCs w:val="27"/>
        </w:rPr>
        <w:t xml:space="preserve">населения, </w:t>
      </w:r>
      <w:r w:rsidR="00466A20" w:rsidRPr="006B6171">
        <w:rPr>
          <w:sz w:val="27"/>
          <w:szCs w:val="27"/>
        </w:rPr>
        <w:t>активизировать работу по разработке и утверждению муниципальных программ развития физической культуры и спорта;</w:t>
      </w:r>
    </w:p>
    <w:p w:rsidR="00B61C99" w:rsidRDefault="00B61C99" w:rsidP="00B61C99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</w:rPr>
      </w:pPr>
      <w:r>
        <w:rPr>
          <w:sz w:val="27"/>
          <w:szCs w:val="27"/>
        </w:rPr>
        <w:t>б</w:t>
      </w:r>
      <w:r w:rsidRPr="006B6171">
        <w:rPr>
          <w:sz w:val="27"/>
          <w:szCs w:val="27"/>
        </w:rPr>
        <w:t xml:space="preserve">) </w:t>
      </w:r>
      <w:r w:rsidR="005C295C">
        <w:rPr>
          <w:sz w:val="27"/>
          <w:szCs w:val="27"/>
        </w:rPr>
        <w:t>обеспечить</w:t>
      </w:r>
      <w:r>
        <w:rPr>
          <w:rFonts w:eastAsiaTheme="minorHAnsi"/>
          <w:sz w:val="27"/>
          <w:szCs w:val="27"/>
        </w:rPr>
        <w:t xml:space="preserve"> своевременно</w:t>
      </w:r>
      <w:r w:rsidR="005C295C">
        <w:rPr>
          <w:rFonts w:eastAsiaTheme="minorHAnsi"/>
          <w:sz w:val="27"/>
          <w:szCs w:val="27"/>
        </w:rPr>
        <w:t>е повышение</w:t>
      </w:r>
      <w:r>
        <w:rPr>
          <w:rFonts w:eastAsiaTheme="minorHAnsi"/>
          <w:sz w:val="27"/>
          <w:szCs w:val="27"/>
        </w:rPr>
        <w:t xml:space="preserve"> заработной платы тренер</w:t>
      </w:r>
      <w:r w:rsidR="003D14DA">
        <w:rPr>
          <w:rFonts w:eastAsiaTheme="minorHAnsi"/>
          <w:sz w:val="27"/>
          <w:szCs w:val="27"/>
        </w:rPr>
        <w:t>ов</w:t>
      </w:r>
      <w:r>
        <w:rPr>
          <w:rFonts w:eastAsiaTheme="minorHAnsi"/>
          <w:sz w:val="27"/>
          <w:szCs w:val="27"/>
        </w:rPr>
        <w:t>-преподавател</w:t>
      </w:r>
      <w:r w:rsidR="00052ACA">
        <w:rPr>
          <w:rFonts w:eastAsiaTheme="minorHAnsi"/>
          <w:sz w:val="27"/>
          <w:szCs w:val="27"/>
        </w:rPr>
        <w:t>ей</w:t>
      </w:r>
      <w:r>
        <w:rPr>
          <w:rFonts w:eastAsiaTheme="minorHAnsi"/>
          <w:sz w:val="27"/>
          <w:szCs w:val="27"/>
        </w:rPr>
        <w:t xml:space="preserve"> и доведени</w:t>
      </w:r>
      <w:r w:rsidR="00052ACA">
        <w:rPr>
          <w:rFonts w:eastAsiaTheme="minorHAnsi"/>
          <w:sz w:val="27"/>
          <w:szCs w:val="27"/>
        </w:rPr>
        <w:t>е</w:t>
      </w:r>
      <w:r>
        <w:rPr>
          <w:rFonts w:eastAsiaTheme="minorHAnsi"/>
          <w:sz w:val="27"/>
          <w:szCs w:val="27"/>
        </w:rPr>
        <w:t xml:space="preserve"> до среднего уровня по отрасли;</w:t>
      </w:r>
    </w:p>
    <w:p w:rsidR="00466A20" w:rsidRDefault="00B61C99" w:rsidP="00B61C99">
      <w:pPr>
        <w:autoSpaceDE w:val="0"/>
        <w:autoSpaceDN w:val="0"/>
        <w:adjustRightInd w:val="0"/>
        <w:rPr>
          <w:sz w:val="27"/>
          <w:szCs w:val="27"/>
        </w:rPr>
      </w:pPr>
      <w:r>
        <w:rPr>
          <w:rFonts w:eastAsiaTheme="minorHAnsi"/>
          <w:sz w:val="27"/>
          <w:szCs w:val="27"/>
        </w:rPr>
        <w:tab/>
      </w:r>
      <w:r>
        <w:rPr>
          <w:sz w:val="27"/>
          <w:szCs w:val="27"/>
        </w:rPr>
        <w:t>в</w:t>
      </w:r>
      <w:r w:rsidR="00466A20" w:rsidRPr="006B6171">
        <w:rPr>
          <w:sz w:val="27"/>
          <w:szCs w:val="27"/>
        </w:rPr>
        <w:t>) уделять особое внимание развитию массового спорта, привлечению молодых и высококвалифицированных кадров для подготовки и формирования спортивного резерва по</w:t>
      </w:r>
      <w:r w:rsidR="006B6171" w:rsidRPr="006B6171">
        <w:rPr>
          <w:sz w:val="27"/>
          <w:szCs w:val="27"/>
        </w:rPr>
        <w:t xml:space="preserve"> различным</w:t>
      </w:r>
      <w:r w:rsidR="00466A20" w:rsidRPr="006B6171">
        <w:rPr>
          <w:sz w:val="27"/>
          <w:szCs w:val="27"/>
        </w:rPr>
        <w:t xml:space="preserve"> видам спорта, формированию специально оборудованных комплексов и площадок для занятий физической культурой и спортом, в том числе для лиц с ограниченными возможностями здоровья;</w:t>
      </w:r>
    </w:p>
    <w:p w:rsidR="00B61C99" w:rsidRDefault="00B61C99" w:rsidP="00B61C99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 xml:space="preserve">г) </w:t>
      </w:r>
      <w:r w:rsidR="005C295C">
        <w:rPr>
          <w:rFonts w:eastAsiaTheme="minorHAnsi"/>
          <w:sz w:val="27"/>
          <w:szCs w:val="27"/>
        </w:rPr>
        <w:t>предусматривать</w:t>
      </w:r>
      <w:r>
        <w:rPr>
          <w:rFonts w:eastAsiaTheme="minorHAnsi"/>
          <w:sz w:val="27"/>
          <w:szCs w:val="27"/>
        </w:rPr>
        <w:t xml:space="preserve"> увеличени</w:t>
      </w:r>
      <w:r w:rsidR="005C295C">
        <w:rPr>
          <w:rFonts w:eastAsiaTheme="minorHAnsi"/>
          <w:sz w:val="27"/>
          <w:szCs w:val="27"/>
        </w:rPr>
        <w:t>е</w:t>
      </w:r>
      <w:r>
        <w:rPr>
          <w:rFonts w:eastAsiaTheme="minorHAnsi"/>
          <w:sz w:val="27"/>
          <w:szCs w:val="27"/>
        </w:rPr>
        <w:t xml:space="preserve"> штатной численности тренеров-преподавателей в спортивных учреждениях в связи с увеличением количества занимающихся;</w:t>
      </w:r>
    </w:p>
    <w:p w:rsidR="00B61C99" w:rsidRPr="006B6171" w:rsidRDefault="00B61C99" w:rsidP="00B61C99">
      <w:pPr>
        <w:autoSpaceDE w:val="0"/>
        <w:autoSpaceDN w:val="0"/>
        <w:adjustRightInd w:val="0"/>
        <w:ind w:firstLine="708"/>
        <w:rPr>
          <w:sz w:val="27"/>
          <w:szCs w:val="27"/>
        </w:rPr>
      </w:pPr>
      <w:r>
        <w:rPr>
          <w:sz w:val="27"/>
          <w:szCs w:val="27"/>
        </w:rPr>
        <w:t>д</w:t>
      </w:r>
      <w:r w:rsidRPr="006B6171">
        <w:rPr>
          <w:sz w:val="27"/>
          <w:szCs w:val="27"/>
        </w:rPr>
        <w:t>) создать условия, обеспечивающие возможность жителям сельских поселений (учитывая женщин и людей пенсионного возраста) ведения здорового образа жизни, получения доступа к спортивной инфраструктуре;</w:t>
      </w:r>
    </w:p>
    <w:p w:rsidR="00466A20" w:rsidRPr="006B6171" w:rsidRDefault="00B61C99" w:rsidP="00466A20">
      <w:pPr>
        <w:autoSpaceDE w:val="0"/>
        <w:autoSpaceDN w:val="0"/>
        <w:adjustRightInd w:val="0"/>
        <w:ind w:firstLine="708"/>
        <w:rPr>
          <w:sz w:val="27"/>
          <w:szCs w:val="27"/>
        </w:rPr>
      </w:pPr>
      <w:r>
        <w:rPr>
          <w:sz w:val="27"/>
          <w:szCs w:val="27"/>
        </w:rPr>
        <w:t>е</w:t>
      </w:r>
      <w:r w:rsidR="00466A20" w:rsidRPr="006B6171">
        <w:rPr>
          <w:sz w:val="27"/>
          <w:szCs w:val="27"/>
        </w:rPr>
        <w:t>) продолжить работу по открытию отделений адаптивной физической культуры и адаптивного спорта;</w:t>
      </w:r>
    </w:p>
    <w:p w:rsidR="00466A20" w:rsidRPr="006B6171" w:rsidRDefault="00B61C99" w:rsidP="00466A20">
      <w:pPr>
        <w:ind w:firstLine="700"/>
        <w:rPr>
          <w:sz w:val="27"/>
          <w:szCs w:val="27"/>
        </w:rPr>
      </w:pPr>
      <w:r>
        <w:rPr>
          <w:sz w:val="27"/>
          <w:szCs w:val="27"/>
        </w:rPr>
        <w:t>ж</w:t>
      </w:r>
      <w:r w:rsidR="00466A20" w:rsidRPr="006B6171">
        <w:rPr>
          <w:sz w:val="27"/>
          <w:szCs w:val="27"/>
        </w:rPr>
        <w:t>) активно взаимодействовать с</w:t>
      </w:r>
      <w:r w:rsidR="006B6171" w:rsidRPr="006B6171">
        <w:rPr>
          <w:sz w:val="27"/>
          <w:szCs w:val="27"/>
        </w:rPr>
        <w:t xml:space="preserve"> республиканскими </w:t>
      </w:r>
      <w:r w:rsidR="003D14DA">
        <w:rPr>
          <w:sz w:val="27"/>
          <w:szCs w:val="27"/>
        </w:rPr>
        <w:t xml:space="preserve">спортивными </w:t>
      </w:r>
      <w:proofErr w:type="spellStart"/>
      <w:r w:rsidR="00466A20" w:rsidRPr="006B6171">
        <w:rPr>
          <w:sz w:val="27"/>
          <w:szCs w:val="27"/>
        </w:rPr>
        <w:t>федера</w:t>
      </w:r>
      <w:proofErr w:type="spellEnd"/>
      <w:r w:rsidR="00052ACA">
        <w:rPr>
          <w:sz w:val="27"/>
          <w:szCs w:val="27"/>
        </w:rPr>
        <w:t xml:space="preserve">-     </w:t>
      </w:r>
      <w:proofErr w:type="spellStart"/>
      <w:r w:rsidR="00466A20" w:rsidRPr="006B6171">
        <w:rPr>
          <w:sz w:val="27"/>
          <w:szCs w:val="27"/>
        </w:rPr>
        <w:t>циями</w:t>
      </w:r>
      <w:proofErr w:type="spellEnd"/>
      <w:r w:rsidR="00466A20" w:rsidRPr="006B6171">
        <w:rPr>
          <w:sz w:val="27"/>
          <w:szCs w:val="27"/>
        </w:rPr>
        <w:t xml:space="preserve"> по вопросам развития </w:t>
      </w:r>
      <w:r w:rsidR="006B6171" w:rsidRPr="006B6171">
        <w:rPr>
          <w:sz w:val="27"/>
          <w:szCs w:val="27"/>
        </w:rPr>
        <w:t>различных</w:t>
      </w:r>
      <w:r w:rsidR="009948C5">
        <w:rPr>
          <w:sz w:val="27"/>
          <w:szCs w:val="27"/>
        </w:rPr>
        <w:t xml:space="preserve"> видов</w:t>
      </w:r>
      <w:r w:rsidR="00466A20" w:rsidRPr="006B6171">
        <w:rPr>
          <w:sz w:val="27"/>
          <w:szCs w:val="27"/>
        </w:rPr>
        <w:t xml:space="preserve"> спорта</w:t>
      </w:r>
      <w:r w:rsidR="00052ACA">
        <w:rPr>
          <w:sz w:val="27"/>
          <w:szCs w:val="27"/>
        </w:rPr>
        <w:t>.</w:t>
      </w:r>
    </w:p>
    <w:p w:rsidR="00466A20" w:rsidRPr="006B6171" w:rsidRDefault="00466A20" w:rsidP="00466A20">
      <w:pPr>
        <w:autoSpaceDE w:val="0"/>
        <w:autoSpaceDN w:val="0"/>
        <w:adjustRightInd w:val="0"/>
        <w:rPr>
          <w:sz w:val="27"/>
          <w:szCs w:val="27"/>
        </w:rPr>
      </w:pPr>
      <w:r w:rsidRPr="006B6171">
        <w:rPr>
          <w:sz w:val="27"/>
          <w:szCs w:val="27"/>
        </w:rPr>
        <w:tab/>
        <w:t>3. Контроль за исполнением настоящего решения возложить на Комитет Парламента Кабардино-Балкарской Республики по образованию, науке, физической культуре, спорту и делам молодежи</w:t>
      </w:r>
      <w:r w:rsidR="0086487F" w:rsidRPr="006B6171">
        <w:rPr>
          <w:sz w:val="27"/>
          <w:szCs w:val="27"/>
        </w:rPr>
        <w:t xml:space="preserve">, Комитет </w:t>
      </w:r>
      <w:r w:rsidR="006D67EC" w:rsidRPr="006B6171">
        <w:rPr>
          <w:sz w:val="27"/>
          <w:szCs w:val="27"/>
        </w:rPr>
        <w:t xml:space="preserve">Парламента Кабардино-Балкарской Республики </w:t>
      </w:r>
      <w:r w:rsidR="0086487F" w:rsidRPr="006B6171">
        <w:rPr>
          <w:sz w:val="27"/>
          <w:szCs w:val="27"/>
        </w:rPr>
        <w:t>по законодательству и вопросам местного самоуправления</w:t>
      </w:r>
      <w:r w:rsidRPr="006B6171">
        <w:rPr>
          <w:sz w:val="27"/>
          <w:szCs w:val="27"/>
        </w:rPr>
        <w:t>.</w:t>
      </w:r>
    </w:p>
    <w:p w:rsidR="00466A20" w:rsidRPr="006B6171" w:rsidRDefault="00466A20" w:rsidP="00466A20">
      <w:pPr>
        <w:ind w:right="5" w:firstLine="709"/>
        <w:rPr>
          <w:sz w:val="27"/>
          <w:szCs w:val="27"/>
        </w:rPr>
      </w:pPr>
    </w:p>
    <w:p w:rsidR="00466A20" w:rsidRPr="006B6171" w:rsidRDefault="00466A20" w:rsidP="00466A20">
      <w:pPr>
        <w:rPr>
          <w:sz w:val="27"/>
          <w:szCs w:val="27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3"/>
        <w:gridCol w:w="5070"/>
      </w:tblGrid>
      <w:tr w:rsidR="00466A20" w:rsidRPr="006B6171" w:rsidTr="00D61D3C">
        <w:tc>
          <w:tcPr>
            <w:tcW w:w="4853" w:type="dxa"/>
          </w:tcPr>
          <w:p w:rsidR="00466A20" w:rsidRPr="006B6171" w:rsidRDefault="00466A20" w:rsidP="00CD5BA1">
            <w:pPr>
              <w:jc w:val="center"/>
              <w:rPr>
                <w:sz w:val="27"/>
                <w:szCs w:val="27"/>
              </w:rPr>
            </w:pPr>
            <w:r w:rsidRPr="006B6171">
              <w:rPr>
                <w:sz w:val="27"/>
                <w:szCs w:val="27"/>
              </w:rPr>
              <w:t>Председатель Парламента</w:t>
            </w:r>
          </w:p>
          <w:p w:rsidR="00466A20" w:rsidRPr="006B6171" w:rsidRDefault="00466A20" w:rsidP="00CD5BA1">
            <w:pPr>
              <w:jc w:val="center"/>
              <w:rPr>
                <w:sz w:val="27"/>
                <w:szCs w:val="27"/>
              </w:rPr>
            </w:pPr>
            <w:r w:rsidRPr="006B6171">
              <w:rPr>
                <w:sz w:val="27"/>
                <w:szCs w:val="27"/>
              </w:rPr>
              <w:t>Кабардино-Балкарской Республики</w:t>
            </w:r>
          </w:p>
        </w:tc>
        <w:tc>
          <w:tcPr>
            <w:tcW w:w="5070" w:type="dxa"/>
          </w:tcPr>
          <w:p w:rsidR="00466A20" w:rsidRPr="006B6171" w:rsidRDefault="00466A20" w:rsidP="00CD5BA1">
            <w:pPr>
              <w:rPr>
                <w:sz w:val="27"/>
                <w:szCs w:val="27"/>
              </w:rPr>
            </w:pPr>
          </w:p>
          <w:p w:rsidR="00466A20" w:rsidRPr="006B6171" w:rsidRDefault="00D61D3C" w:rsidP="00D61D3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Т. Егорова</w:t>
            </w:r>
          </w:p>
        </w:tc>
      </w:tr>
    </w:tbl>
    <w:p w:rsidR="00466A20" w:rsidRDefault="00466A20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962E56" w:rsidRDefault="00962E56" w:rsidP="006D67EC">
      <w:pPr>
        <w:ind w:left="4956"/>
        <w:jc w:val="center"/>
        <w:rPr>
          <w:sz w:val="27"/>
          <w:szCs w:val="27"/>
        </w:rPr>
      </w:pPr>
    </w:p>
    <w:p w:rsidR="00B61C99" w:rsidRDefault="00B61C99" w:rsidP="006D67EC">
      <w:pPr>
        <w:ind w:left="4956"/>
        <w:jc w:val="center"/>
        <w:rPr>
          <w:sz w:val="27"/>
          <w:szCs w:val="27"/>
        </w:rPr>
      </w:pPr>
    </w:p>
    <w:p w:rsidR="00B61C99" w:rsidRDefault="00B61C99" w:rsidP="006D67EC">
      <w:pPr>
        <w:ind w:left="4956"/>
        <w:jc w:val="center"/>
        <w:rPr>
          <w:sz w:val="27"/>
          <w:szCs w:val="27"/>
        </w:rPr>
      </w:pPr>
    </w:p>
    <w:p w:rsidR="00D61D3C" w:rsidRPr="006B6171" w:rsidRDefault="00D61D3C" w:rsidP="00D61D3C">
      <w:pPr>
        <w:autoSpaceDE w:val="0"/>
        <w:autoSpaceDN w:val="0"/>
        <w:adjustRightInd w:val="0"/>
        <w:ind w:firstLine="708"/>
        <w:rPr>
          <w:sz w:val="27"/>
          <w:szCs w:val="27"/>
        </w:rPr>
      </w:pPr>
      <w:r w:rsidRPr="006B6171">
        <w:rPr>
          <w:sz w:val="27"/>
          <w:szCs w:val="27"/>
        </w:rPr>
        <w:t xml:space="preserve">а) </w:t>
      </w:r>
      <w:r>
        <w:rPr>
          <w:sz w:val="27"/>
          <w:szCs w:val="27"/>
        </w:rPr>
        <w:t>создавать</w:t>
      </w:r>
      <w:r w:rsidRPr="006B6171">
        <w:rPr>
          <w:sz w:val="27"/>
          <w:szCs w:val="27"/>
        </w:rPr>
        <w:t xml:space="preserve"> условия для </w:t>
      </w:r>
      <w:r>
        <w:rPr>
          <w:sz w:val="27"/>
          <w:szCs w:val="27"/>
        </w:rPr>
        <w:t>исполнения мероприятий</w:t>
      </w:r>
      <w:r w:rsidRPr="006B6171">
        <w:rPr>
          <w:sz w:val="27"/>
          <w:szCs w:val="27"/>
        </w:rPr>
        <w:t xml:space="preserve"> государственной программы Кабардино-Балкарской Республики "Развитие физической культуры и спорта в Кабардино-Балкарской Республике" </w:t>
      </w:r>
      <w:r>
        <w:rPr>
          <w:sz w:val="27"/>
          <w:szCs w:val="27"/>
        </w:rPr>
        <w:t xml:space="preserve">в целях обеспечения целевых показателей </w:t>
      </w:r>
      <w:r w:rsidRPr="006B6171">
        <w:rPr>
          <w:sz w:val="27"/>
          <w:szCs w:val="27"/>
        </w:rPr>
        <w:t>"Доля сельского населения, систематически занимающегося физической культурой и спортом"</w:t>
      </w:r>
      <w:r>
        <w:rPr>
          <w:sz w:val="27"/>
          <w:szCs w:val="27"/>
        </w:rPr>
        <w:t>;</w:t>
      </w:r>
    </w:p>
    <w:p w:rsidR="00D61D3C" w:rsidRDefault="00D61D3C" w:rsidP="00D61D3C">
      <w:pPr>
        <w:ind w:firstLine="709"/>
        <w:rPr>
          <w:sz w:val="27"/>
          <w:szCs w:val="27"/>
        </w:rPr>
      </w:pPr>
    </w:p>
    <w:p w:rsidR="00D61D3C" w:rsidRPr="006B6171" w:rsidRDefault="00D61D3C" w:rsidP="006D67EC">
      <w:pPr>
        <w:ind w:left="4956"/>
        <w:jc w:val="center"/>
        <w:rPr>
          <w:sz w:val="27"/>
          <w:szCs w:val="27"/>
        </w:rPr>
      </w:pPr>
    </w:p>
    <w:sectPr w:rsidR="00D61D3C" w:rsidRPr="006B6171" w:rsidSect="006D67EC">
      <w:headerReference w:type="default" r:id="rId7"/>
      <w:pgSz w:w="11906" w:h="16838"/>
      <w:pgMar w:top="709" w:right="707" w:bottom="851" w:left="1418" w:header="51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5B" w:rsidRDefault="000C515B">
      <w:r>
        <w:separator/>
      </w:r>
    </w:p>
  </w:endnote>
  <w:endnote w:type="continuationSeparator" w:id="0">
    <w:p w:rsidR="000C515B" w:rsidRDefault="000C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5B" w:rsidRDefault="000C515B">
      <w:r>
        <w:separator/>
      </w:r>
    </w:p>
  </w:footnote>
  <w:footnote w:type="continuationSeparator" w:id="0">
    <w:p w:rsidR="000C515B" w:rsidRDefault="000C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57" w:rsidRDefault="000562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13BD">
      <w:rPr>
        <w:noProof/>
      </w:rPr>
      <w:t>5</w:t>
    </w:r>
    <w:r>
      <w:fldChar w:fldCharType="end"/>
    </w:r>
  </w:p>
  <w:p w:rsidR="00504957" w:rsidRDefault="008A7B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EF"/>
    <w:rsid w:val="00012755"/>
    <w:rsid w:val="000356F3"/>
    <w:rsid w:val="00047268"/>
    <w:rsid w:val="00052ACA"/>
    <w:rsid w:val="00055155"/>
    <w:rsid w:val="000562CE"/>
    <w:rsid w:val="000721CD"/>
    <w:rsid w:val="00090997"/>
    <w:rsid w:val="00095AF9"/>
    <w:rsid w:val="000B0994"/>
    <w:rsid w:val="000C515B"/>
    <w:rsid w:val="000D6825"/>
    <w:rsid w:val="000E5ED9"/>
    <w:rsid w:val="00145C21"/>
    <w:rsid w:val="00151719"/>
    <w:rsid w:val="001609D6"/>
    <w:rsid w:val="001705C2"/>
    <w:rsid w:val="00184603"/>
    <w:rsid w:val="00186413"/>
    <w:rsid w:val="001E7857"/>
    <w:rsid w:val="00210238"/>
    <w:rsid w:val="00212E2E"/>
    <w:rsid w:val="002430E9"/>
    <w:rsid w:val="0026011B"/>
    <w:rsid w:val="0029015E"/>
    <w:rsid w:val="002B102B"/>
    <w:rsid w:val="002B256F"/>
    <w:rsid w:val="002C2315"/>
    <w:rsid w:val="002C3CB8"/>
    <w:rsid w:val="002D284C"/>
    <w:rsid w:val="002D4B78"/>
    <w:rsid w:val="002D71C1"/>
    <w:rsid w:val="002E2B7A"/>
    <w:rsid w:val="002E6234"/>
    <w:rsid w:val="0031393F"/>
    <w:rsid w:val="00350833"/>
    <w:rsid w:val="0035415C"/>
    <w:rsid w:val="00361B4A"/>
    <w:rsid w:val="003C1956"/>
    <w:rsid w:val="003D14DA"/>
    <w:rsid w:val="004049E8"/>
    <w:rsid w:val="004318AB"/>
    <w:rsid w:val="00437186"/>
    <w:rsid w:val="00447422"/>
    <w:rsid w:val="00466A20"/>
    <w:rsid w:val="0047008A"/>
    <w:rsid w:val="00491310"/>
    <w:rsid w:val="004A1C5B"/>
    <w:rsid w:val="004C1D80"/>
    <w:rsid w:val="004D105F"/>
    <w:rsid w:val="004F2D6B"/>
    <w:rsid w:val="004F4939"/>
    <w:rsid w:val="00534370"/>
    <w:rsid w:val="0054002F"/>
    <w:rsid w:val="00595BEE"/>
    <w:rsid w:val="005C295C"/>
    <w:rsid w:val="005C2C9A"/>
    <w:rsid w:val="005C4F40"/>
    <w:rsid w:val="005F0334"/>
    <w:rsid w:val="006118FA"/>
    <w:rsid w:val="00612AFB"/>
    <w:rsid w:val="00622A28"/>
    <w:rsid w:val="00644D21"/>
    <w:rsid w:val="00656496"/>
    <w:rsid w:val="006B4CFC"/>
    <w:rsid w:val="006B6171"/>
    <w:rsid w:val="006C7E7F"/>
    <w:rsid w:val="006D67EC"/>
    <w:rsid w:val="006E286C"/>
    <w:rsid w:val="006F41F2"/>
    <w:rsid w:val="006F7C73"/>
    <w:rsid w:val="00707E6D"/>
    <w:rsid w:val="00714B4D"/>
    <w:rsid w:val="0071719A"/>
    <w:rsid w:val="00742C81"/>
    <w:rsid w:val="00757127"/>
    <w:rsid w:val="007A2EE0"/>
    <w:rsid w:val="0080088A"/>
    <w:rsid w:val="00835435"/>
    <w:rsid w:val="00835DDA"/>
    <w:rsid w:val="00842008"/>
    <w:rsid w:val="0086487F"/>
    <w:rsid w:val="008A4234"/>
    <w:rsid w:val="008C39D9"/>
    <w:rsid w:val="008C3CC4"/>
    <w:rsid w:val="008C4F84"/>
    <w:rsid w:val="008D0938"/>
    <w:rsid w:val="008E134D"/>
    <w:rsid w:val="00905EBF"/>
    <w:rsid w:val="00925A3D"/>
    <w:rsid w:val="00962E56"/>
    <w:rsid w:val="0097267B"/>
    <w:rsid w:val="00972F7C"/>
    <w:rsid w:val="009839B2"/>
    <w:rsid w:val="009948C5"/>
    <w:rsid w:val="009A4742"/>
    <w:rsid w:val="009E28E7"/>
    <w:rsid w:val="009F729D"/>
    <w:rsid w:val="00A613BD"/>
    <w:rsid w:val="00A70B52"/>
    <w:rsid w:val="00A9157B"/>
    <w:rsid w:val="00A97CC8"/>
    <w:rsid w:val="00AB1F07"/>
    <w:rsid w:val="00AF084B"/>
    <w:rsid w:val="00B26BEF"/>
    <w:rsid w:val="00B61C99"/>
    <w:rsid w:val="00B66335"/>
    <w:rsid w:val="00B66AF4"/>
    <w:rsid w:val="00BA54A0"/>
    <w:rsid w:val="00BB19C3"/>
    <w:rsid w:val="00BB6D31"/>
    <w:rsid w:val="00BE5102"/>
    <w:rsid w:val="00BE7566"/>
    <w:rsid w:val="00C25563"/>
    <w:rsid w:val="00C322E3"/>
    <w:rsid w:val="00C37504"/>
    <w:rsid w:val="00C77684"/>
    <w:rsid w:val="00CA7FB9"/>
    <w:rsid w:val="00CD74EF"/>
    <w:rsid w:val="00CE0A5B"/>
    <w:rsid w:val="00CF67DA"/>
    <w:rsid w:val="00D03AED"/>
    <w:rsid w:val="00D1675B"/>
    <w:rsid w:val="00D32BEF"/>
    <w:rsid w:val="00D61D3C"/>
    <w:rsid w:val="00DB333B"/>
    <w:rsid w:val="00DB4D4E"/>
    <w:rsid w:val="00DC2379"/>
    <w:rsid w:val="00DE53E4"/>
    <w:rsid w:val="00DF1FB3"/>
    <w:rsid w:val="00E1230E"/>
    <w:rsid w:val="00E21377"/>
    <w:rsid w:val="00E2492C"/>
    <w:rsid w:val="00E35378"/>
    <w:rsid w:val="00E46CE6"/>
    <w:rsid w:val="00E67CCB"/>
    <w:rsid w:val="00E86F19"/>
    <w:rsid w:val="00E87A70"/>
    <w:rsid w:val="00EB6840"/>
    <w:rsid w:val="00EB74C2"/>
    <w:rsid w:val="00ED0C68"/>
    <w:rsid w:val="00F11D6E"/>
    <w:rsid w:val="00F25623"/>
    <w:rsid w:val="00F406C0"/>
    <w:rsid w:val="00F84D52"/>
    <w:rsid w:val="00F91C5B"/>
    <w:rsid w:val="00FB30F3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85B3"/>
  <w15:chartTrackingRefBased/>
  <w15:docId w15:val="{AE5F7EC4-7F79-4127-BFCC-EAB7FD0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E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74EF"/>
    <w:rPr>
      <w:rFonts w:ascii="Times New Roman" w:eastAsia="Calibri" w:hAnsi="Times New Roman" w:cs="Times New Roman"/>
      <w:sz w:val="28"/>
    </w:rPr>
  </w:style>
  <w:style w:type="character" w:customStyle="1" w:styleId="Bodytext2">
    <w:name w:val="Body text (2)_"/>
    <w:basedOn w:val="a0"/>
    <w:link w:val="Bodytext20"/>
    <w:rsid w:val="00CD74EF"/>
    <w:rPr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D74EF"/>
    <w:pPr>
      <w:widowControl w:val="0"/>
      <w:shd w:val="clear" w:color="auto" w:fill="FFFFFF"/>
      <w:spacing w:after="60" w:line="0" w:lineRule="atLeast"/>
      <w:ind w:hanging="1365"/>
      <w:jc w:val="center"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Normal (Web)"/>
    <w:basedOn w:val="a"/>
    <w:uiPriority w:val="99"/>
    <w:unhideWhenUsed/>
    <w:rsid w:val="00CD74E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rsid w:val="0049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4913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DB4D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4D4E"/>
    <w:rPr>
      <w:rFonts w:ascii="Segoe UI" w:eastAsia="Calibr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2D284C"/>
    <w:rPr>
      <w:b/>
      <w:bCs/>
    </w:rPr>
  </w:style>
  <w:style w:type="paragraph" w:customStyle="1" w:styleId="1">
    <w:name w:val="Абзац списка1"/>
    <w:basedOn w:val="a"/>
    <w:rsid w:val="0054002F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51C9-6D1A-4490-B28E-0719FA66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5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ConsKomSport</dc:creator>
  <cp:keywords/>
  <dc:description/>
  <cp:lastModifiedBy>ConsKomSport</cp:lastModifiedBy>
  <cp:revision>38</cp:revision>
  <cp:lastPrinted>2025-10-08T07:38:00Z</cp:lastPrinted>
  <dcterms:created xsi:type="dcterms:W3CDTF">2025-05-20T07:09:00Z</dcterms:created>
  <dcterms:modified xsi:type="dcterms:W3CDTF">2025-10-08T13:53:00Z</dcterms:modified>
</cp:coreProperties>
</file>