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F64FC" w14:textId="52346185" w:rsidR="00BA693A" w:rsidRPr="00F16C6C" w:rsidRDefault="00691D40" w:rsidP="00CD236D">
      <w:pPr>
        <w:tabs>
          <w:tab w:val="left" w:pos="-7700"/>
          <w:tab w:val="center" w:pos="-7560"/>
        </w:tabs>
        <w:ind w:right="-245"/>
        <w:jc w:val="center"/>
        <w:rPr>
          <w:sz w:val="28"/>
          <w:szCs w:val="28"/>
        </w:rPr>
      </w:pPr>
      <w:bookmarkStart w:id="0" w:name="_Hlk219731924"/>
      <w:r>
        <w:rPr>
          <w:sz w:val="28"/>
          <w:szCs w:val="28"/>
        </w:rPr>
        <w:t xml:space="preserve">                                                           </w:t>
      </w:r>
      <w:r w:rsidR="00BA693A">
        <w:rPr>
          <w:sz w:val="28"/>
          <w:szCs w:val="28"/>
        </w:rPr>
        <w:t xml:space="preserve">  </w:t>
      </w:r>
    </w:p>
    <w:p w14:paraId="6DF84C1F" w14:textId="77777777" w:rsidR="00833220" w:rsidRDefault="00833220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</w:p>
    <w:p w14:paraId="680E96CA" w14:textId="77777777" w:rsidR="00833220" w:rsidRDefault="00833220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</w:p>
    <w:p w14:paraId="48764139" w14:textId="77777777" w:rsidR="00833220" w:rsidRDefault="00833220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</w:p>
    <w:p w14:paraId="52BFF092" w14:textId="77777777" w:rsidR="00833220" w:rsidRDefault="00833220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</w:p>
    <w:p w14:paraId="5CC6FA56" w14:textId="77777777" w:rsidR="00833220" w:rsidRDefault="00833220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</w:p>
    <w:p w14:paraId="0EE9F4C3" w14:textId="4432945D" w:rsidR="00833220" w:rsidRDefault="00833220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</w:p>
    <w:p w14:paraId="302722F5" w14:textId="59773087" w:rsidR="00833220" w:rsidRDefault="00833220" w:rsidP="00881EDA">
      <w:pPr>
        <w:tabs>
          <w:tab w:val="left" w:pos="-7700"/>
          <w:tab w:val="center" w:pos="-7560"/>
        </w:tabs>
        <w:ind w:right="-245"/>
        <w:rPr>
          <w:b/>
          <w:bCs/>
          <w:sz w:val="28"/>
          <w:szCs w:val="28"/>
        </w:rPr>
      </w:pPr>
    </w:p>
    <w:p w14:paraId="4C8D85DB" w14:textId="77777777" w:rsidR="00881EDA" w:rsidRDefault="00881EDA" w:rsidP="00881EDA">
      <w:pPr>
        <w:tabs>
          <w:tab w:val="left" w:pos="-7700"/>
          <w:tab w:val="center" w:pos="-7560"/>
        </w:tabs>
        <w:ind w:right="-245"/>
        <w:rPr>
          <w:b/>
          <w:bCs/>
          <w:sz w:val="28"/>
          <w:szCs w:val="28"/>
        </w:rPr>
      </w:pPr>
    </w:p>
    <w:p w14:paraId="0931C974" w14:textId="405FA419" w:rsidR="00BA693A" w:rsidRPr="000D7B81" w:rsidRDefault="00BA693A" w:rsidP="00BA693A">
      <w:pPr>
        <w:tabs>
          <w:tab w:val="left" w:pos="-7700"/>
          <w:tab w:val="center" w:pos="-7560"/>
        </w:tabs>
        <w:ind w:right="-245"/>
        <w:jc w:val="center"/>
        <w:rPr>
          <w:b/>
          <w:bCs/>
          <w:sz w:val="28"/>
          <w:szCs w:val="28"/>
        </w:rPr>
      </w:pPr>
      <w:r w:rsidRPr="000D7B81">
        <w:rPr>
          <w:b/>
          <w:bCs/>
          <w:sz w:val="28"/>
          <w:szCs w:val="28"/>
        </w:rPr>
        <w:t>РЕШЕНИЕ</w:t>
      </w:r>
    </w:p>
    <w:p w14:paraId="560A1991" w14:textId="77777777" w:rsidR="00BA693A" w:rsidRPr="000D7B81" w:rsidRDefault="00BA693A" w:rsidP="00BA693A">
      <w:pPr>
        <w:tabs>
          <w:tab w:val="left" w:pos="-7700"/>
          <w:tab w:val="center" w:pos="-7560"/>
        </w:tabs>
        <w:ind w:right="-245"/>
        <w:jc w:val="center"/>
        <w:rPr>
          <w:sz w:val="28"/>
          <w:szCs w:val="28"/>
        </w:rPr>
      </w:pPr>
      <w:r w:rsidRPr="000D7B81">
        <w:rPr>
          <w:sz w:val="28"/>
          <w:szCs w:val="28"/>
        </w:rPr>
        <w:t>президиума Парламента Кабардино-Балкарской Республики</w:t>
      </w:r>
    </w:p>
    <w:p w14:paraId="5C83B2E1" w14:textId="77777777" w:rsidR="00BA693A" w:rsidRPr="000D7B81" w:rsidRDefault="00BA693A" w:rsidP="00BA693A">
      <w:pPr>
        <w:tabs>
          <w:tab w:val="left" w:pos="-7700"/>
          <w:tab w:val="center" w:pos="-7560"/>
        </w:tabs>
        <w:ind w:right="-245"/>
        <w:jc w:val="center"/>
        <w:rPr>
          <w:sz w:val="28"/>
          <w:szCs w:val="28"/>
        </w:rPr>
      </w:pPr>
    </w:p>
    <w:p w14:paraId="43724E76" w14:textId="77777777" w:rsidR="00BA693A" w:rsidRPr="000D7B81" w:rsidRDefault="00BA693A" w:rsidP="002603D0">
      <w:pPr>
        <w:tabs>
          <w:tab w:val="left" w:pos="-7700"/>
          <w:tab w:val="center" w:pos="-7560"/>
        </w:tabs>
        <w:ind w:right="-245"/>
        <w:jc w:val="center"/>
        <w:rPr>
          <w:spacing w:val="-6"/>
          <w:sz w:val="28"/>
          <w:szCs w:val="28"/>
        </w:rPr>
      </w:pPr>
      <w:r w:rsidRPr="000D7B81">
        <w:rPr>
          <w:sz w:val="28"/>
          <w:szCs w:val="28"/>
        </w:rPr>
        <w:t xml:space="preserve">О деятельности </w:t>
      </w:r>
      <w:r w:rsidRPr="000D7B81">
        <w:rPr>
          <w:spacing w:val="-6"/>
          <w:sz w:val="28"/>
          <w:szCs w:val="28"/>
        </w:rPr>
        <w:t xml:space="preserve">Управления Федеральной службы исполнения наказаний </w:t>
      </w:r>
    </w:p>
    <w:p w14:paraId="1338CDDA" w14:textId="28E9FF19" w:rsidR="00BA693A" w:rsidRPr="000D7B81" w:rsidRDefault="00BA693A" w:rsidP="002603D0">
      <w:pPr>
        <w:tabs>
          <w:tab w:val="left" w:pos="-7700"/>
          <w:tab w:val="center" w:pos="-7560"/>
        </w:tabs>
        <w:ind w:right="-245"/>
        <w:jc w:val="center"/>
        <w:rPr>
          <w:spacing w:val="-6"/>
          <w:sz w:val="28"/>
          <w:szCs w:val="28"/>
        </w:rPr>
      </w:pPr>
      <w:r w:rsidRPr="000D7B81">
        <w:rPr>
          <w:spacing w:val="-6"/>
          <w:sz w:val="28"/>
          <w:szCs w:val="28"/>
        </w:rPr>
        <w:t>Российской Федерации по Кабардино-Балкарской Республике</w:t>
      </w:r>
      <w:r w:rsidR="004A408B" w:rsidRPr="000D7B81">
        <w:rPr>
          <w:spacing w:val="-6"/>
          <w:sz w:val="28"/>
          <w:szCs w:val="28"/>
        </w:rPr>
        <w:t xml:space="preserve"> в 2025 году</w:t>
      </w:r>
    </w:p>
    <w:p w14:paraId="053DD487" w14:textId="77777777" w:rsidR="00BA693A" w:rsidRPr="000D7B81" w:rsidRDefault="00BA693A" w:rsidP="00BA693A">
      <w:pPr>
        <w:tabs>
          <w:tab w:val="left" w:pos="-7700"/>
          <w:tab w:val="center" w:pos="-7560"/>
        </w:tabs>
        <w:ind w:right="-245" w:firstLine="561"/>
        <w:jc w:val="center"/>
        <w:rPr>
          <w:sz w:val="28"/>
          <w:szCs w:val="28"/>
        </w:rPr>
      </w:pPr>
    </w:p>
    <w:p w14:paraId="300EF897" w14:textId="1CE0B83A" w:rsidR="00BA693A" w:rsidRPr="000D7B81" w:rsidRDefault="00BA693A" w:rsidP="00BA693A">
      <w:pPr>
        <w:tabs>
          <w:tab w:val="left" w:pos="-7700"/>
          <w:tab w:val="center" w:pos="-7560"/>
        </w:tabs>
        <w:ind w:right="-1" w:firstLine="709"/>
        <w:jc w:val="both"/>
        <w:rPr>
          <w:spacing w:val="-6"/>
          <w:sz w:val="28"/>
          <w:szCs w:val="28"/>
        </w:rPr>
      </w:pPr>
      <w:r w:rsidRPr="000D7B81">
        <w:rPr>
          <w:spacing w:val="-6"/>
          <w:sz w:val="28"/>
          <w:szCs w:val="28"/>
        </w:rPr>
        <w:t>Заслушав и обсудив в рамках "часа комитета" информацию</w:t>
      </w:r>
      <w:r w:rsidR="007560CB" w:rsidRPr="000D7B81">
        <w:rPr>
          <w:spacing w:val="-6"/>
          <w:sz w:val="28"/>
          <w:szCs w:val="28"/>
        </w:rPr>
        <w:t xml:space="preserve"> </w:t>
      </w:r>
      <w:r w:rsidR="004A408B" w:rsidRPr="000D7B81">
        <w:rPr>
          <w:spacing w:val="-6"/>
          <w:sz w:val="28"/>
          <w:szCs w:val="28"/>
        </w:rPr>
        <w:t xml:space="preserve">заместителя </w:t>
      </w:r>
      <w:r w:rsidRPr="000D7B81">
        <w:rPr>
          <w:spacing w:val="-6"/>
          <w:sz w:val="28"/>
          <w:szCs w:val="28"/>
        </w:rPr>
        <w:t>начальника Управления Федеральной службы исполнения наказаний Российской Федерации по Кабардино-Балкарской Республике</w:t>
      </w:r>
      <w:r w:rsidR="007560CB" w:rsidRPr="000D7B81">
        <w:rPr>
          <w:spacing w:val="-6"/>
          <w:sz w:val="28"/>
          <w:szCs w:val="28"/>
        </w:rPr>
        <w:t xml:space="preserve"> </w:t>
      </w:r>
      <w:r w:rsidR="004A408B" w:rsidRPr="000D7B81">
        <w:rPr>
          <w:spacing w:val="-6"/>
          <w:sz w:val="28"/>
          <w:szCs w:val="28"/>
        </w:rPr>
        <w:t>Н.Н. Никитина</w:t>
      </w:r>
      <w:r w:rsidRPr="000D7B81">
        <w:rPr>
          <w:spacing w:val="-6"/>
          <w:sz w:val="28"/>
          <w:szCs w:val="28"/>
        </w:rPr>
        <w:t xml:space="preserve"> </w:t>
      </w:r>
      <w:r w:rsidRPr="000D7B81">
        <w:rPr>
          <w:sz w:val="28"/>
          <w:szCs w:val="28"/>
        </w:rPr>
        <w:t xml:space="preserve">о деятельности </w:t>
      </w:r>
      <w:r w:rsidRPr="000D7B81">
        <w:rPr>
          <w:spacing w:val="-6"/>
          <w:sz w:val="28"/>
          <w:szCs w:val="28"/>
        </w:rPr>
        <w:t>Управления Федеральной службы исполнения наказаний Российской Федерации</w:t>
      </w:r>
      <w:r w:rsidR="008A72EC" w:rsidRPr="000D7B81">
        <w:rPr>
          <w:spacing w:val="-6"/>
          <w:sz w:val="28"/>
          <w:szCs w:val="28"/>
        </w:rPr>
        <w:t xml:space="preserve"> </w:t>
      </w:r>
      <w:r w:rsidR="0030769F">
        <w:rPr>
          <w:spacing w:val="-6"/>
          <w:sz w:val="28"/>
          <w:szCs w:val="28"/>
        </w:rPr>
        <w:t xml:space="preserve">    </w:t>
      </w:r>
      <w:r w:rsidRPr="000D7B81">
        <w:rPr>
          <w:spacing w:val="-6"/>
          <w:sz w:val="28"/>
          <w:szCs w:val="28"/>
        </w:rPr>
        <w:t>по Кабардино-Балкарской Республике</w:t>
      </w:r>
      <w:r w:rsidR="004A408B" w:rsidRPr="000D7B81">
        <w:rPr>
          <w:spacing w:val="-6"/>
          <w:sz w:val="28"/>
          <w:szCs w:val="28"/>
        </w:rPr>
        <w:t xml:space="preserve"> в 2025 году</w:t>
      </w:r>
      <w:r w:rsidRPr="000D7B81">
        <w:rPr>
          <w:spacing w:val="-6"/>
          <w:sz w:val="28"/>
          <w:szCs w:val="28"/>
        </w:rPr>
        <w:t xml:space="preserve">, </w:t>
      </w:r>
      <w:r w:rsidRPr="000D7B81">
        <w:rPr>
          <w:sz w:val="28"/>
          <w:szCs w:val="28"/>
        </w:rPr>
        <w:t>президиум Парламента Кабардино-Балкарской Республики</w:t>
      </w:r>
      <w:r w:rsidR="004A408B" w:rsidRPr="000D7B81">
        <w:rPr>
          <w:sz w:val="28"/>
          <w:szCs w:val="28"/>
        </w:rPr>
        <w:t xml:space="preserve"> </w:t>
      </w:r>
      <w:r w:rsidRPr="000D7B81">
        <w:rPr>
          <w:sz w:val="28"/>
          <w:szCs w:val="28"/>
        </w:rPr>
        <w:t>отмечает следующее.</w:t>
      </w:r>
    </w:p>
    <w:p w14:paraId="49637F83" w14:textId="2A6166DE" w:rsidR="00BA693A" w:rsidRPr="000D7B81" w:rsidRDefault="00BA693A" w:rsidP="00BA6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sz w:val="28"/>
          <w:szCs w:val="28"/>
        </w:rPr>
        <w:t xml:space="preserve">В уголовно-исполнительную систему в Кабардино-Балкарской Республике входят </w:t>
      </w:r>
      <w:r w:rsidRPr="000D7B81">
        <w:rPr>
          <w:color w:val="000000"/>
          <w:sz w:val="28"/>
          <w:szCs w:val="28"/>
          <w:shd w:val="clear" w:color="auto" w:fill="FFFFFF"/>
        </w:rPr>
        <w:t>исправительные колонии общего и строго режима, в которых</w:t>
      </w:r>
      <w:r w:rsidRPr="000D7B81">
        <w:rPr>
          <w:rFonts w:eastAsiaTheme="minorHAnsi"/>
          <w:sz w:val="28"/>
          <w:szCs w:val="28"/>
          <w:lang w:eastAsia="en-US"/>
        </w:rPr>
        <w:t xml:space="preserve"> отбывают наказание осужденные мужчины (лимит наполнения учреждени</w:t>
      </w:r>
      <w:r w:rsidR="00833220" w:rsidRPr="000D7B81">
        <w:rPr>
          <w:rFonts w:eastAsiaTheme="minorHAnsi"/>
          <w:sz w:val="28"/>
          <w:szCs w:val="28"/>
          <w:lang w:eastAsia="en-US"/>
        </w:rPr>
        <w:t>й</w:t>
      </w:r>
      <w:r w:rsidRPr="000D7B81">
        <w:rPr>
          <w:rFonts w:eastAsiaTheme="minorHAnsi"/>
          <w:sz w:val="28"/>
          <w:szCs w:val="28"/>
          <w:lang w:eastAsia="en-US"/>
        </w:rPr>
        <w:t xml:space="preserve"> - 707 и </w:t>
      </w:r>
      <w:r w:rsidR="0030769F">
        <w:rPr>
          <w:rFonts w:eastAsiaTheme="minorHAnsi"/>
          <w:sz w:val="28"/>
          <w:szCs w:val="28"/>
          <w:lang w:eastAsia="en-US"/>
        </w:rPr>
        <w:t xml:space="preserve">            </w:t>
      </w:r>
      <w:r w:rsidRPr="000D7B81">
        <w:rPr>
          <w:rFonts w:eastAsiaTheme="minorHAnsi"/>
          <w:sz w:val="28"/>
          <w:szCs w:val="28"/>
          <w:lang w:eastAsia="en-US"/>
        </w:rPr>
        <w:t>706 мест соответственно), исправительная колония,</w:t>
      </w:r>
      <w:r w:rsidR="0077014C" w:rsidRPr="000D7B81">
        <w:rPr>
          <w:color w:val="000000"/>
          <w:sz w:val="28"/>
          <w:szCs w:val="28"/>
          <w:shd w:val="clear" w:color="auto" w:fill="FFFFFF"/>
        </w:rPr>
        <w:t xml:space="preserve"> где</w:t>
      </w:r>
      <w:r w:rsidRPr="000D7B81">
        <w:rPr>
          <w:rFonts w:eastAsiaTheme="minorHAnsi"/>
          <w:sz w:val="28"/>
          <w:szCs w:val="28"/>
          <w:lang w:eastAsia="en-US"/>
        </w:rPr>
        <w:t xml:space="preserve"> отбывают наказание осужденные женщины (лимит наполнения - 410 мест), колония-поселение </w:t>
      </w:r>
      <w:r w:rsidR="0030769F">
        <w:rPr>
          <w:rFonts w:eastAsiaTheme="minorHAnsi"/>
          <w:sz w:val="28"/>
          <w:szCs w:val="28"/>
          <w:lang w:eastAsia="en-US"/>
        </w:rPr>
        <w:t xml:space="preserve">        </w:t>
      </w:r>
      <w:r w:rsidRPr="000D7B81">
        <w:rPr>
          <w:rFonts w:eastAsiaTheme="minorHAnsi"/>
          <w:sz w:val="28"/>
          <w:szCs w:val="28"/>
          <w:lang w:eastAsia="en-US"/>
        </w:rPr>
        <w:t xml:space="preserve">(лимит наполнения - 260 мест), исправительный центр, исполняющий наказание в </w:t>
      </w:r>
      <w:hyperlink r:id="rId7" w:history="1">
        <w:r w:rsidRPr="000D7B81">
          <w:rPr>
            <w:rFonts w:eastAsiaTheme="minorHAnsi"/>
            <w:sz w:val="28"/>
            <w:szCs w:val="28"/>
            <w:lang w:eastAsia="en-US"/>
          </w:rPr>
          <w:t>виде</w:t>
        </w:r>
      </w:hyperlink>
      <w:r w:rsidRPr="000D7B81">
        <w:rPr>
          <w:rFonts w:eastAsiaTheme="minorHAnsi"/>
          <w:sz w:val="28"/>
          <w:szCs w:val="28"/>
          <w:lang w:eastAsia="en-US"/>
        </w:rPr>
        <w:t xml:space="preserve"> принудительных работ (лимит наполнения - 100 мест), следственный изолятор </w:t>
      </w:r>
      <w:r w:rsidRPr="000D7B81">
        <w:rPr>
          <w:sz w:val="28"/>
          <w:szCs w:val="28"/>
        </w:rPr>
        <w:t>(лимит наполнения - 483 места), уголовно-исполнительная инспекция.</w:t>
      </w:r>
      <w:r w:rsidR="007560CB" w:rsidRPr="000D7B81">
        <w:rPr>
          <w:sz w:val="28"/>
          <w:szCs w:val="28"/>
        </w:rPr>
        <w:t xml:space="preserve"> </w:t>
      </w:r>
      <w:r w:rsidR="0030769F">
        <w:rPr>
          <w:sz w:val="28"/>
          <w:szCs w:val="28"/>
        </w:rPr>
        <w:t xml:space="preserve">     </w:t>
      </w:r>
      <w:r w:rsidRPr="000D7B81">
        <w:rPr>
          <w:rFonts w:eastAsiaTheme="minorHAnsi"/>
          <w:sz w:val="28"/>
          <w:szCs w:val="28"/>
          <w:lang w:eastAsia="en-US"/>
        </w:rPr>
        <w:t>Н</w:t>
      </w:r>
      <w:r w:rsidRPr="000D7B81">
        <w:rPr>
          <w:sz w:val="28"/>
          <w:szCs w:val="28"/>
        </w:rPr>
        <w:t xml:space="preserve">а 1 </w:t>
      </w:r>
      <w:r w:rsidR="00B77C4E" w:rsidRPr="000D7B81">
        <w:rPr>
          <w:sz w:val="28"/>
          <w:szCs w:val="28"/>
        </w:rPr>
        <w:t>январ</w:t>
      </w:r>
      <w:r w:rsidRPr="000D7B81">
        <w:rPr>
          <w:sz w:val="28"/>
          <w:szCs w:val="28"/>
        </w:rPr>
        <w:t xml:space="preserve">я 2026 года в указанных исправительных учреждениях отбывают наказание </w:t>
      </w:r>
      <w:r w:rsidR="008744D6" w:rsidRPr="000D7B81">
        <w:rPr>
          <w:sz w:val="28"/>
          <w:szCs w:val="28"/>
        </w:rPr>
        <w:t>956</w:t>
      </w:r>
      <w:r w:rsidRPr="000D7B81">
        <w:rPr>
          <w:b/>
          <w:sz w:val="28"/>
          <w:szCs w:val="28"/>
        </w:rPr>
        <w:t xml:space="preserve"> </w:t>
      </w:r>
      <w:r w:rsidRPr="000D7B81">
        <w:rPr>
          <w:sz w:val="28"/>
          <w:szCs w:val="28"/>
        </w:rPr>
        <w:t xml:space="preserve">человек, в следственном изоляторе содержатся </w:t>
      </w:r>
      <w:r w:rsidRPr="000D7B81">
        <w:rPr>
          <w:bCs/>
          <w:sz w:val="28"/>
          <w:szCs w:val="28"/>
        </w:rPr>
        <w:t>43</w:t>
      </w:r>
      <w:r w:rsidR="00B77C4E" w:rsidRPr="000D7B81">
        <w:rPr>
          <w:bCs/>
          <w:sz w:val="28"/>
          <w:szCs w:val="28"/>
        </w:rPr>
        <w:t>7</w:t>
      </w:r>
      <w:r w:rsidRPr="000D7B81">
        <w:rPr>
          <w:bCs/>
          <w:sz w:val="28"/>
          <w:szCs w:val="28"/>
        </w:rPr>
        <w:t xml:space="preserve"> человек.</w:t>
      </w:r>
      <w:r w:rsidRPr="000D7B81">
        <w:rPr>
          <w:sz w:val="28"/>
          <w:szCs w:val="28"/>
        </w:rPr>
        <w:t xml:space="preserve"> </w:t>
      </w:r>
      <w:r w:rsidR="006B0167" w:rsidRPr="000D7B81">
        <w:rPr>
          <w:sz w:val="28"/>
          <w:szCs w:val="28"/>
        </w:rPr>
        <w:t>На 1 января 2026 года наполняемость исправительных учреждений составляет 54,29</w:t>
      </w:r>
      <w:r w:rsidR="00833220" w:rsidRPr="000D7B81">
        <w:rPr>
          <w:sz w:val="28"/>
          <w:szCs w:val="28"/>
        </w:rPr>
        <w:t xml:space="preserve"> процент</w:t>
      </w:r>
      <w:r w:rsidR="00881EDA" w:rsidRPr="000D7B81">
        <w:rPr>
          <w:sz w:val="28"/>
          <w:szCs w:val="28"/>
        </w:rPr>
        <w:t>а</w:t>
      </w:r>
      <w:r w:rsidR="006B0167" w:rsidRPr="000D7B81">
        <w:rPr>
          <w:sz w:val="28"/>
          <w:szCs w:val="28"/>
        </w:rPr>
        <w:t xml:space="preserve">. </w:t>
      </w:r>
      <w:r w:rsidR="007D22AD" w:rsidRPr="000D7B81">
        <w:rPr>
          <w:sz w:val="28"/>
          <w:szCs w:val="28"/>
        </w:rPr>
        <w:t>46,52</w:t>
      </w:r>
      <w:r w:rsidR="00833220" w:rsidRPr="000D7B81">
        <w:rPr>
          <w:sz w:val="28"/>
          <w:szCs w:val="28"/>
        </w:rPr>
        <w:t xml:space="preserve"> процентов</w:t>
      </w:r>
      <w:r w:rsidR="006B0167" w:rsidRPr="000D7B81">
        <w:rPr>
          <w:sz w:val="28"/>
          <w:szCs w:val="28"/>
        </w:rPr>
        <w:t xml:space="preserve"> осужденных отбывают наказание </w:t>
      </w:r>
      <w:r w:rsidR="00833220" w:rsidRPr="000D7B81">
        <w:rPr>
          <w:sz w:val="28"/>
          <w:szCs w:val="28"/>
        </w:rPr>
        <w:t>второй раз</w:t>
      </w:r>
      <w:r w:rsidR="006B0167" w:rsidRPr="000D7B81">
        <w:rPr>
          <w:sz w:val="28"/>
          <w:szCs w:val="28"/>
        </w:rPr>
        <w:t xml:space="preserve"> и более, 50</w:t>
      </w:r>
      <w:r w:rsidR="00833220" w:rsidRPr="000D7B81">
        <w:rPr>
          <w:sz w:val="28"/>
          <w:szCs w:val="28"/>
        </w:rPr>
        <w:t xml:space="preserve"> процентов</w:t>
      </w:r>
      <w:r w:rsidR="006B0167" w:rsidRPr="000D7B81">
        <w:rPr>
          <w:sz w:val="28"/>
          <w:szCs w:val="28"/>
        </w:rPr>
        <w:t xml:space="preserve"> осуждены за совершение тяжких и особо тяжких преступлений.</w:t>
      </w:r>
    </w:p>
    <w:p w14:paraId="0A199720" w14:textId="1243A521" w:rsidR="00F53A1B" w:rsidRPr="000D7B81" w:rsidRDefault="00BA693A" w:rsidP="00863C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D7B81">
        <w:rPr>
          <w:rFonts w:eastAsiaTheme="minorHAnsi"/>
          <w:sz w:val="28"/>
          <w:szCs w:val="28"/>
          <w:lang w:eastAsia="en-US"/>
        </w:rPr>
        <w:t xml:space="preserve">В целях исправления осужденных, обеспечения их ресоциализации, освоения ими основных социальных функций как необходимого условия исправления и успешной адаптации в обществе после освобождения в исправительных учреждениях проводится определенная работа. </w:t>
      </w:r>
      <w:r w:rsidRPr="000D7B81">
        <w:rPr>
          <w:sz w:val="28"/>
          <w:szCs w:val="28"/>
        </w:rPr>
        <w:t>В частности, организован</w:t>
      </w:r>
      <w:r w:rsidR="00833220" w:rsidRPr="000D7B81">
        <w:rPr>
          <w:sz w:val="28"/>
          <w:szCs w:val="28"/>
        </w:rPr>
        <w:t>ы</w:t>
      </w:r>
      <w:r w:rsidRPr="000D7B81">
        <w:rPr>
          <w:sz w:val="28"/>
          <w:szCs w:val="28"/>
        </w:rPr>
        <w:t xml:space="preserve"> п</w:t>
      </w:r>
      <w:r w:rsidR="00797CE0" w:rsidRPr="000D7B81">
        <w:rPr>
          <w:sz w:val="28"/>
          <w:szCs w:val="28"/>
        </w:rPr>
        <w:t>рохождение</w:t>
      </w:r>
      <w:r w:rsidRPr="000D7B81">
        <w:rPr>
          <w:sz w:val="28"/>
          <w:szCs w:val="28"/>
        </w:rPr>
        <w:t xml:space="preserve"> осужденными</w:t>
      </w:r>
      <w:r w:rsidRPr="000D7B81">
        <w:rPr>
          <w:rFonts w:eastAsiaTheme="minorHAnsi"/>
          <w:sz w:val="28"/>
          <w:szCs w:val="28"/>
          <w:lang w:eastAsia="en-US"/>
        </w:rPr>
        <w:t xml:space="preserve"> профессионального обучения</w:t>
      </w:r>
      <w:r w:rsidR="00797CE0" w:rsidRPr="000D7B81">
        <w:rPr>
          <w:rFonts w:eastAsiaTheme="minorHAnsi"/>
          <w:sz w:val="28"/>
          <w:szCs w:val="28"/>
          <w:lang w:eastAsia="en-US"/>
        </w:rPr>
        <w:t>,</w:t>
      </w:r>
      <w:r w:rsidRPr="000D7B81">
        <w:rPr>
          <w:rFonts w:eastAsiaTheme="minorHAnsi"/>
          <w:sz w:val="28"/>
          <w:szCs w:val="28"/>
          <w:lang w:eastAsia="en-US"/>
        </w:rPr>
        <w:t xml:space="preserve"> привлечение</w:t>
      </w:r>
      <w:r w:rsidR="0077014C" w:rsidRPr="000D7B81">
        <w:rPr>
          <w:rFonts w:eastAsiaTheme="minorHAnsi"/>
          <w:sz w:val="28"/>
          <w:szCs w:val="28"/>
          <w:lang w:eastAsia="en-US"/>
        </w:rPr>
        <w:t xml:space="preserve"> </w:t>
      </w:r>
      <w:r w:rsidRPr="000D7B81">
        <w:rPr>
          <w:rFonts w:eastAsiaTheme="minorHAnsi"/>
          <w:sz w:val="28"/>
          <w:szCs w:val="28"/>
          <w:lang w:eastAsia="en-US"/>
        </w:rPr>
        <w:t>к труду</w:t>
      </w:r>
      <w:r w:rsidR="00C969B5" w:rsidRPr="000D7B81">
        <w:rPr>
          <w:rFonts w:eastAsiaTheme="minorHAnsi"/>
          <w:sz w:val="28"/>
          <w:szCs w:val="28"/>
          <w:lang w:eastAsia="en-US"/>
        </w:rPr>
        <w:t xml:space="preserve"> </w:t>
      </w:r>
      <w:r w:rsidR="0030769F">
        <w:rPr>
          <w:rFonts w:eastAsiaTheme="minorHAnsi"/>
          <w:sz w:val="28"/>
          <w:szCs w:val="28"/>
          <w:lang w:eastAsia="en-US"/>
        </w:rPr>
        <w:t xml:space="preserve">        </w:t>
      </w:r>
      <w:r w:rsidRPr="000D7B81">
        <w:rPr>
          <w:rFonts w:eastAsiaTheme="minorHAnsi"/>
          <w:sz w:val="28"/>
          <w:szCs w:val="28"/>
          <w:lang w:eastAsia="en-US"/>
        </w:rPr>
        <w:t>в центрах трудовой адаптации,</w:t>
      </w:r>
      <w:r w:rsidRPr="000D7B81">
        <w:rPr>
          <w:sz w:val="28"/>
          <w:szCs w:val="28"/>
        </w:rPr>
        <w:t xml:space="preserve"> провод</w:t>
      </w:r>
      <w:r w:rsidR="00797CE0" w:rsidRPr="000D7B81">
        <w:rPr>
          <w:sz w:val="28"/>
          <w:szCs w:val="28"/>
        </w:rPr>
        <w:t>я</w:t>
      </w:r>
      <w:r w:rsidRPr="000D7B81">
        <w:rPr>
          <w:sz w:val="28"/>
          <w:szCs w:val="28"/>
        </w:rPr>
        <w:t>тся</w:t>
      </w:r>
      <w:r w:rsidR="00797CE0" w:rsidRPr="000D7B81">
        <w:rPr>
          <w:sz w:val="28"/>
          <w:szCs w:val="28"/>
        </w:rPr>
        <w:t xml:space="preserve"> воспитательная работа, культурно-массовые мероприятия, оказывается бесплатная юридическая помощь. В рамках правового воспитания </w:t>
      </w:r>
      <w:r w:rsidR="00F53A1B" w:rsidRPr="000D7B81">
        <w:rPr>
          <w:sz w:val="28"/>
          <w:szCs w:val="28"/>
        </w:rPr>
        <w:t xml:space="preserve">осужденных организовано взаимодействие с Общественной наблюдательной комиссией Кабардино-Балкарской Республики, Уполномоченным по правам человека в Кабардино-Балкарской Республике, Уполномоченным по правам ребенка в Кабардино-Балкарской Республике, Уполномоченным </w:t>
      </w:r>
      <w:r w:rsidR="00F53A1B" w:rsidRPr="000D7B81">
        <w:rPr>
          <w:sz w:val="28"/>
          <w:szCs w:val="28"/>
        </w:rPr>
        <w:lastRenderedPageBreak/>
        <w:t>по защите прав предпринимателей в Кабардино-Балкарской Республике, представителями традиционных религиозных конфессий.</w:t>
      </w:r>
    </w:p>
    <w:p w14:paraId="49E08E51" w14:textId="558A761E" w:rsidR="0093252D" w:rsidRPr="000D7B81" w:rsidRDefault="0093252D" w:rsidP="0093252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rFonts w:eastAsiaTheme="minorHAnsi"/>
          <w:sz w:val="28"/>
          <w:szCs w:val="28"/>
          <w:lang w:eastAsia="en-US"/>
        </w:rPr>
        <w:t xml:space="preserve">Осужденным к лишению свободы </w:t>
      </w:r>
      <w:r w:rsidR="00833220" w:rsidRPr="000D7B81">
        <w:rPr>
          <w:rFonts w:eastAsiaTheme="minorHAnsi"/>
          <w:sz w:val="28"/>
          <w:szCs w:val="28"/>
          <w:lang w:eastAsia="en-US"/>
        </w:rPr>
        <w:t>предоставля</w:t>
      </w:r>
      <w:r w:rsidR="00881EDA" w:rsidRPr="000D7B81">
        <w:rPr>
          <w:rFonts w:eastAsiaTheme="minorHAnsi"/>
          <w:sz w:val="28"/>
          <w:szCs w:val="28"/>
          <w:lang w:eastAsia="en-US"/>
        </w:rPr>
        <w:t>ю</w:t>
      </w:r>
      <w:r w:rsidR="00833220" w:rsidRPr="000D7B81">
        <w:rPr>
          <w:rFonts w:eastAsiaTheme="minorHAnsi"/>
          <w:sz w:val="28"/>
          <w:szCs w:val="28"/>
          <w:lang w:eastAsia="en-US"/>
        </w:rPr>
        <w:t>тся</w:t>
      </w:r>
      <w:r w:rsidR="00CF43E3" w:rsidRPr="000D7B81">
        <w:rPr>
          <w:rFonts w:eastAsiaTheme="minorHAnsi"/>
          <w:sz w:val="28"/>
          <w:szCs w:val="28"/>
          <w:lang w:eastAsia="en-US"/>
        </w:rPr>
        <w:t xml:space="preserve"> материально-бытовое обеспечение, </w:t>
      </w:r>
      <w:r w:rsidRPr="000D7B81">
        <w:rPr>
          <w:rFonts w:eastAsiaTheme="minorHAnsi"/>
          <w:sz w:val="28"/>
          <w:szCs w:val="28"/>
          <w:lang w:eastAsia="en-US"/>
        </w:rPr>
        <w:t xml:space="preserve">лечебно-профилактическая и санитарно-профилактическая помощь.  </w:t>
      </w:r>
    </w:p>
    <w:p w14:paraId="1EB440A0" w14:textId="1FDEB128" w:rsidR="00BA693A" w:rsidRPr="000D7B81" w:rsidRDefault="00BA693A" w:rsidP="00BA693A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sz w:val="28"/>
          <w:szCs w:val="28"/>
        </w:rPr>
        <w:t xml:space="preserve">На учете в уголовно-исполнительной инспекции </w:t>
      </w:r>
      <w:r w:rsidRPr="000D7B81">
        <w:rPr>
          <w:spacing w:val="-6"/>
          <w:sz w:val="28"/>
          <w:szCs w:val="28"/>
        </w:rPr>
        <w:t>Управления Федеральной службы исполнения наказаний</w:t>
      </w:r>
      <w:r w:rsidRPr="000D7B81">
        <w:rPr>
          <w:sz w:val="28"/>
          <w:szCs w:val="28"/>
        </w:rPr>
        <w:t xml:space="preserve"> Российской Федерации по Кабардино-Балкарской Республике состоят </w:t>
      </w:r>
      <w:r w:rsidR="008744D6" w:rsidRPr="000D7B81">
        <w:rPr>
          <w:bCs/>
          <w:sz w:val="28"/>
          <w:szCs w:val="28"/>
        </w:rPr>
        <w:t>1903</w:t>
      </w:r>
      <w:r w:rsidRPr="000D7B81">
        <w:rPr>
          <w:bCs/>
          <w:sz w:val="28"/>
          <w:szCs w:val="28"/>
        </w:rPr>
        <w:t xml:space="preserve"> </w:t>
      </w:r>
      <w:r w:rsidRPr="000D7B81">
        <w:rPr>
          <w:sz w:val="28"/>
          <w:szCs w:val="28"/>
        </w:rPr>
        <w:t xml:space="preserve">человека, </w:t>
      </w:r>
      <w:r w:rsidRPr="000D7B81">
        <w:rPr>
          <w:rFonts w:eastAsiaTheme="minorHAnsi"/>
          <w:sz w:val="28"/>
          <w:szCs w:val="28"/>
          <w:lang w:eastAsia="en-US"/>
        </w:rPr>
        <w:t>осужденных к отбыванию наказаний, не связанных с изоляцией от общества.</w:t>
      </w:r>
    </w:p>
    <w:p w14:paraId="69A811CB" w14:textId="5CEB4727" w:rsidR="001632CD" w:rsidRPr="000D7B81" w:rsidRDefault="00CF43E3" w:rsidP="001632CD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rFonts w:eastAsiaTheme="minorHAnsi"/>
          <w:sz w:val="28"/>
          <w:szCs w:val="28"/>
          <w:lang w:eastAsia="en-US"/>
        </w:rPr>
        <w:t>При исполнении такого наказания отмеча</w:t>
      </w:r>
      <w:r w:rsidR="00881EDA" w:rsidRPr="000D7B81">
        <w:rPr>
          <w:rFonts w:eastAsiaTheme="minorHAnsi"/>
          <w:sz w:val="28"/>
          <w:szCs w:val="28"/>
          <w:lang w:eastAsia="en-US"/>
        </w:rPr>
        <w:t>ю</w:t>
      </w:r>
      <w:r w:rsidRPr="000D7B81">
        <w:rPr>
          <w:rFonts w:eastAsiaTheme="minorHAnsi"/>
          <w:sz w:val="28"/>
          <w:szCs w:val="28"/>
          <w:lang w:eastAsia="en-US"/>
        </w:rPr>
        <w:t>тся стабильный уровень применения оборуд</w:t>
      </w:r>
      <w:r w:rsidR="00E30FFA" w:rsidRPr="000D7B81">
        <w:rPr>
          <w:rFonts w:eastAsiaTheme="minorHAnsi"/>
          <w:sz w:val="28"/>
          <w:szCs w:val="28"/>
          <w:lang w:eastAsia="en-US"/>
        </w:rPr>
        <w:t>о</w:t>
      </w:r>
      <w:r w:rsidRPr="000D7B81">
        <w:rPr>
          <w:rFonts w:eastAsiaTheme="minorHAnsi"/>
          <w:sz w:val="28"/>
          <w:szCs w:val="28"/>
          <w:lang w:eastAsia="en-US"/>
        </w:rPr>
        <w:t>вания системы</w:t>
      </w:r>
      <w:r w:rsidR="00E30FFA" w:rsidRPr="000D7B81">
        <w:rPr>
          <w:rFonts w:eastAsiaTheme="minorHAnsi"/>
          <w:sz w:val="28"/>
          <w:szCs w:val="28"/>
          <w:lang w:eastAsia="en-US"/>
        </w:rPr>
        <w:t xml:space="preserve"> </w:t>
      </w:r>
      <w:r w:rsidRPr="000D7B81">
        <w:rPr>
          <w:rFonts w:eastAsiaTheme="minorHAnsi"/>
          <w:sz w:val="28"/>
          <w:szCs w:val="28"/>
          <w:lang w:eastAsia="en-US"/>
        </w:rPr>
        <w:t>электронного мониторинга подконтрольных лиц</w:t>
      </w:r>
      <w:r w:rsidR="00E30FFA" w:rsidRPr="000D7B81">
        <w:rPr>
          <w:rFonts w:eastAsiaTheme="minorHAnsi"/>
          <w:sz w:val="28"/>
          <w:szCs w:val="28"/>
          <w:lang w:eastAsia="en-US"/>
        </w:rPr>
        <w:t>, снижение на 11,2</w:t>
      </w:r>
      <w:r w:rsidR="00833220" w:rsidRPr="000D7B81">
        <w:rPr>
          <w:rFonts w:eastAsiaTheme="minorHAnsi"/>
          <w:sz w:val="28"/>
          <w:szCs w:val="28"/>
          <w:lang w:eastAsia="en-US"/>
        </w:rPr>
        <w:t xml:space="preserve"> процента</w:t>
      </w:r>
      <w:r w:rsidR="00E30FFA" w:rsidRPr="000D7B81">
        <w:rPr>
          <w:rFonts w:eastAsiaTheme="minorHAnsi"/>
          <w:sz w:val="28"/>
          <w:szCs w:val="28"/>
          <w:lang w:eastAsia="en-US"/>
        </w:rPr>
        <w:t xml:space="preserve"> количества лиц, прошедших по учетам уголовно-исполнительной системы, снижение на 35,9</w:t>
      </w:r>
      <w:r w:rsidR="00833220" w:rsidRPr="000D7B81">
        <w:rPr>
          <w:rFonts w:eastAsiaTheme="minorHAnsi"/>
          <w:sz w:val="28"/>
          <w:szCs w:val="28"/>
          <w:lang w:eastAsia="en-US"/>
        </w:rPr>
        <w:t xml:space="preserve"> процента</w:t>
      </w:r>
      <w:r w:rsidR="00E30FFA" w:rsidRPr="000D7B81">
        <w:rPr>
          <w:rFonts w:eastAsiaTheme="minorHAnsi"/>
          <w:sz w:val="28"/>
          <w:szCs w:val="28"/>
          <w:lang w:eastAsia="en-US"/>
        </w:rPr>
        <w:t xml:space="preserve"> уровня повторной преступности.</w:t>
      </w:r>
    </w:p>
    <w:p w14:paraId="0EE81E8A" w14:textId="1E59D178" w:rsidR="001632CD" w:rsidRPr="000D7B81" w:rsidRDefault="00E30FFA" w:rsidP="001632CD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rFonts w:eastAsiaTheme="minorHAnsi"/>
          <w:sz w:val="28"/>
          <w:szCs w:val="28"/>
          <w:lang w:eastAsia="en-US"/>
        </w:rPr>
        <w:t>Одним из основных направлений развития современной уголовно-исполнительной системы явля</w:t>
      </w:r>
      <w:r w:rsidR="00881EDA" w:rsidRPr="000D7B81">
        <w:rPr>
          <w:rFonts w:eastAsiaTheme="minorHAnsi"/>
          <w:sz w:val="28"/>
          <w:szCs w:val="28"/>
          <w:lang w:eastAsia="en-US"/>
        </w:rPr>
        <w:t>ю</w:t>
      </w:r>
      <w:r w:rsidRPr="000D7B81">
        <w:rPr>
          <w:rFonts w:eastAsiaTheme="minorHAnsi"/>
          <w:sz w:val="28"/>
          <w:szCs w:val="28"/>
          <w:lang w:eastAsia="en-US"/>
        </w:rPr>
        <w:t xml:space="preserve">тся создание и развитие системы пробации, в целях функционирования которой в Российской Федерации принят Федеральный закон </w:t>
      </w:r>
      <w:r w:rsidR="007C2011" w:rsidRPr="000D7B81">
        <w:rPr>
          <w:rFonts w:eastAsiaTheme="minorHAnsi"/>
          <w:sz w:val="28"/>
          <w:szCs w:val="28"/>
          <w:lang w:eastAsia="en-US"/>
        </w:rPr>
        <w:t xml:space="preserve">     </w:t>
      </w:r>
      <w:r w:rsidR="001632CD" w:rsidRPr="000D7B81">
        <w:rPr>
          <w:rFonts w:eastAsiaTheme="minorHAnsi"/>
          <w:sz w:val="28"/>
          <w:szCs w:val="28"/>
          <w:lang w:eastAsia="en-US"/>
        </w:rPr>
        <w:t xml:space="preserve">             </w:t>
      </w:r>
      <w:r w:rsidRPr="000D7B81">
        <w:rPr>
          <w:rFonts w:eastAsiaTheme="minorHAnsi"/>
          <w:sz w:val="28"/>
          <w:szCs w:val="28"/>
          <w:lang w:eastAsia="en-US"/>
        </w:rPr>
        <w:t xml:space="preserve">"О пробации в Российской Федерации". </w:t>
      </w:r>
    </w:p>
    <w:p w14:paraId="34597835" w14:textId="1568EDDE" w:rsidR="001632CD" w:rsidRPr="000D7B81" w:rsidRDefault="00A308BF" w:rsidP="001632CD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rFonts w:eastAsiaTheme="minorHAnsi"/>
          <w:sz w:val="28"/>
          <w:szCs w:val="28"/>
          <w:lang w:eastAsia="en-US"/>
        </w:rPr>
        <w:t xml:space="preserve">В рамках реализации указанного Федерального закона </w:t>
      </w:r>
      <w:r w:rsidR="007C2011" w:rsidRPr="000D7B81">
        <w:rPr>
          <w:spacing w:val="-6"/>
          <w:sz w:val="28"/>
          <w:szCs w:val="28"/>
        </w:rPr>
        <w:t xml:space="preserve">Управлением Федеральной службы исполнения наказаний Российской Федерации по Кабардино-Балкарской Республике </w:t>
      </w:r>
      <w:r w:rsidRPr="000D7B81">
        <w:rPr>
          <w:rFonts w:eastAsiaTheme="minorHAnsi"/>
          <w:sz w:val="28"/>
          <w:szCs w:val="28"/>
          <w:lang w:eastAsia="en-US"/>
        </w:rPr>
        <w:t xml:space="preserve">осуществляет комплекс мероприятий по внедрению исполнительной, пенитенциарной и </w:t>
      </w:r>
      <w:proofErr w:type="spellStart"/>
      <w:r w:rsidRPr="000D7B81">
        <w:rPr>
          <w:rFonts w:eastAsiaTheme="minorHAnsi"/>
          <w:sz w:val="28"/>
          <w:szCs w:val="28"/>
          <w:lang w:eastAsia="en-US"/>
        </w:rPr>
        <w:t>постпенитенциарной</w:t>
      </w:r>
      <w:proofErr w:type="spellEnd"/>
      <w:r w:rsidRPr="000D7B81">
        <w:rPr>
          <w:rFonts w:eastAsiaTheme="minorHAnsi"/>
          <w:sz w:val="28"/>
          <w:szCs w:val="28"/>
          <w:lang w:eastAsia="en-US"/>
        </w:rPr>
        <w:t xml:space="preserve"> пробации. Деятельность строится</w:t>
      </w:r>
      <w:r w:rsidR="000D7B81">
        <w:rPr>
          <w:rFonts w:eastAsiaTheme="minorHAnsi"/>
          <w:sz w:val="28"/>
          <w:szCs w:val="28"/>
          <w:lang w:eastAsia="en-US"/>
        </w:rPr>
        <w:t xml:space="preserve"> </w:t>
      </w:r>
      <w:r w:rsidRPr="000D7B81">
        <w:rPr>
          <w:rFonts w:eastAsiaTheme="minorHAnsi"/>
          <w:sz w:val="28"/>
          <w:szCs w:val="28"/>
          <w:lang w:eastAsia="en-US"/>
        </w:rPr>
        <w:t xml:space="preserve">на основе 163 соглашений о взаимодействии с республиканскими министерствами, государственными и общественными организациями. </w:t>
      </w:r>
      <w:r w:rsidR="00833220" w:rsidRPr="000D7B81">
        <w:rPr>
          <w:rFonts w:eastAsiaTheme="minorHAnsi"/>
          <w:sz w:val="28"/>
          <w:szCs w:val="28"/>
          <w:lang w:eastAsia="en-US"/>
        </w:rPr>
        <w:t>М</w:t>
      </w:r>
      <w:r w:rsidRPr="000D7B81">
        <w:rPr>
          <w:rFonts w:eastAsiaTheme="minorHAnsi"/>
          <w:sz w:val="28"/>
          <w:szCs w:val="28"/>
          <w:lang w:eastAsia="en-US"/>
        </w:rPr>
        <w:t>ежведомственное сотрудничество позволяет эффективно решать вопросы трудового и бытового устройства, восстановления документов</w:t>
      </w:r>
      <w:r w:rsidR="00833220" w:rsidRPr="000D7B81">
        <w:rPr>
          <w:rFonts w:eastAsiaTheme="minorHAnsi"/>
          <w:sz w:val="28"/>
          <w:szCs w:val="28"/>
          <w:lang w:eastAsia="en-US"/>
        </w:rPr>
        <w:t xml:space="preserve"> осужденных</w:t>
      </w:r>
      <w:r w:rsidRPr="000D7B81">
        <w:rPr>
          <w:rFonts w:eastAsiaTheme="minorHAnsi"/>
          <w:sz w:val="28"/>
          <w:szCs w:val="28"/>
          <w:lang w:eastAsia="en-US"/>
        </w:rPr>
        <w:t>, оказания</w:t>
      </w:r>
      <w:r w:rsidR="00833220" w:rsidRPr="000D7B81">
        <w:rPr>
          <w:rFonts w:eastAsiaTheme="minorHAnsi"/>
          <w:sz w:val="28"/>
          <w:szCs w:val="28"/>
          <w:lang w:eastAsia="en-US"/>
        </w:rPr>
        <w:t xml:space="preserve"> им</w:t>
      </w:r>
      <w:r w:rsidRPr="000D7B81">
        <w:rPr>
          <w:rFonts w:eastAsiaTheme="minorHAnsi"/>
          <w:sz w:val="28"/>
          <w:szCs w:val="28"/>
          <w:lang w:eastAsia="en-US"/>
        </w:rPr>
        <w:t xml:space="preserve"> юридической, психологической, медицинской и социальной помощи.</w:t>
      </w:r>
      <w:r w:rsidR="00FC24F7" w:rsidRPr="000D7B81">
        <w:rPr>
          <w:rFonts w:eastAsiaTheme="minorHAnsi"/>
          <w:sz w:val="28"/>
          <w:szCs w:val="28"/>
          <w:lang w:eastAsia="en-US"/>
        </w:rPr>
        <w:t xml:space="preserve"> </w:t>
      </w:r>
      <w:r w:rsidRPr="000D7B81">
        <w:rPr>
          <w:rFonts w:eastAsiaTheme="minorHAnsi"/>
          <w:sz w:val="28"/>
          <w:szCs w:val="28"/>
          <w:lang w:eastAsia="en-US"/>
        </w:rPr>
        <w:t>Основным инструментом работы явля</w:t>
      </w:r>
      <w:r w:rsidR="00516EFA" w:rsidRPr="000D7B81">
        <w:rPr>
          <w:rFonts w:eastAsiaTheme="minorHAnsi"/>
          <w:sz w:val="28"/>
          <w:szCs w:val="28"/>
          <w:lang w:eastAsia="en-US"/>
        </w:rPr>
        <w:t>ю</w:t>
      </w:r>
      <w:r w:rsidRPr="000D7B81">
        <w:rPr>
          <w:rFonts w:eastAsiaTheme="minorHAnsi"/>
          <w:sz w:val="28"/>
          <w:szCs w:val="28"/>
          <w:lang w:eastAsia="en-US"/>
        </w:rPr>
        <w:t xml:space="preserve">тся индивидуальные программы ресоциализации, социальной адаптации и </w:t>
      </w:r>
      <w:r w:rsidR="00FC24F7" w:rsidRPr="000D7B81">
        <w:rPr>
          <w:rFonts w:eastAsiaTheme="minorHAnsi"/>
          <w:sz w:val="28"/>
          <w:szCs w:val="28"/>
          <w:lang w:eastAsia="en-US"/>
        </w:rPr>
        <w:t xml:space="preserve">социальной </w:t>
      </w:r>
      <w:r w:rsidRPr="000D7B81">
        <w:rPr>
          <w:rFonts w:eastAsiaTheme="minorHAnsi"/>
          <w:sz w:val="28"/>
          <w:szCs w:val="28"/>
          <w:lang w:eastAsia="en-US"/>
        </w:rPr>
        <w:t>реаб</w:t>
      </w:r>
      <w:r w:rsidR="00FC24F7" w:rsidRPr="000D7B81">
        <w:rPr>
          <w:rFonts w:eastAsiaTheme="minorHAnsi"/>
          <w:sz w:val="28"/>
          <w:szCs w:val="28"/>
          <w:lang w:eastAsia="en-US"/>
        </w:rPr>
        <w:t>и</w:t>
      </w:r>
      <w:r w:rsidRPr="000D7B81">
        <w:rPr>
          <w:rFonts w:eastAsiaTheme="minorHAnsi"/>
          <w:sz w:val="28"/>
          <w:szCs w:val="28"/>
          <w:lang w:eastAsia="en-US"/>
        </w:rPr>
        <w:t>литации.</w:t>
      </w:r>
      <w:r w:rsidR="00FC24F7" w:rsidRPr="000D7B81">
        <w:rPr>
          <w:rFonts w:eastAsiaTheme="minorHAnsi"/>
          <w:sz w:val="28"/>
          <w:szCs w:val="28"/>
          <w:lang w:eastAsia="en-US"/>
        </w:rPr>
        <w:t xml:space="preserve"> </w:t>
      </w:r>
    </w:p>
    <w:p w14:paraId="6B377A52" w14:textId="757A2341" w:rsidR="001632CD" w:rsidRPr="000D7B81" w:rsidRDefault="00BA693A" w:rsidP="001632CD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rFonts w:eastAsiaTheme="minorHAnsi"/>
          <w:sz w:val="28"/>
          <w:szCs w:val="28"/>
          <w:lang w:eastAsia="en-US"/>
        </w:rPr>
        <w:t xml:space="preserve">Вместе с тем </w:t>
      </w:r>
      <w:r w:rsidR="00FC24F7" w:rsidRPr="000D7B81">
        <w:rPr>
          <w:rFonts w:eastAsiaTheme="minorHAnsi"/>
          <w:sz w:val="28"/>
          <w:szCs w:val="28"/>
          <w:lang w:eastAsia="en-US"/>
        </w:rPr>
        <w:t>п</w:t>
      </w:r>
      <w:r w:rsidRPr="000D7B81">
        <w:rPr>
          <w:rFonts w:eastAsiaTheme="minorHAnsi"/>
          <w:sz w:val="28"/>
          <w:szCs w:val="28"/>
          <w:lang w:eastAsia="en-US"/>
        </w:rPr>
        <w:t>еред уголовно-исполнительной системой сто</w:t>
      </w:r>
      <w:r w:rsidR="00F063C6" w:rsidRPr="000D7B81">
        <w:rPr>
          <w:rFonts w:eastAsiaTheme="minorHAnsi"/>
          <w:sz w:val="28"/>
          <w:szCs w:val="28"/>
          <w:lang w:eastAsia="en-US"/>
        </w:rPr>
        <w:t>ят</w:t>
      </w:r>
      <w:r w:rsidRPr="000D7B81">
        <w:rPr>
          <w:rFonts w:eastAsiaTheme="minorHAnsi"/>
          <w:sz w:val="28"/>
          <w:szCs w:val="28"/>
          <w:lang w:eastAsia="en-US"/>
        </w:rPr>
        <w:t xml:space="preserve"> вопрос</w:t>
      </w:r>
      <w:r w:rsidR="00F063C6" w:rsidRPr="000D7B81">
        <w:rPr>
          <w:rFonts w:eastAsiaTheme="minorHAnsi"/>
          <w:sz w:val="28"/>
          <w:szCs w:val="28"/>
          <w:lang w:eastAsia="en-US"/>
        </w:rPr>
        <w:t>ы</w:t>
      </w:r>
      <w:r w:rsidRPr="000D7B81">
        <w:rPr>
          <w:rFonts w:eastAsiaTheme="minorHAnsi"/>
          <w:sz w:val="28"/>
          <w:szCs w:val="28"/>
          <w:lang w:eastAsia="en-US"/>
        </w:rPr>
        <w:t>, определенны</w:t>
      </w:r>
      <w:r w:rsidR="00F24601" w:rsidRPr="000D7B81">
        <w:rPr>
          <w:rFonts w:eastAsiaTheme="minorHAnsi"/>
          <w:sz w:val="28"/>
          <w:szCs w:val="28"/>
          <w:lang w:eastAsia="en-US"/>
        </w:rPr>
        <w:t>е</w:t>
      </w:r>
      <w:r w:rsidRPr="000D7B81">
        <w:rPr>
          <w:rFonts w:eastAsiaTheme="minorHAnsi"/>
          <w:sz w:val="28"/>
          <w:szCs w:val="28"/>
          <w:lang w:eastAsia="en-US"/>
        </w:rPr>
        <w:t xml:space="preserve"> Концепцией развития уголовно-исполнительной системы Российской Федерации на период до 2030 года, утвержденной распоряжением Правительства Российской Федерации от 29 апреля 2021 года № 1138-р, и требующи</w:t>
      </w:r>
      <w:r w:rsidR="00F063C6" w:rsidRPr="000D7B81">
        <w:rPr>
          <w:rFonts w:eastAsiaTheme="minorHAnsi"/>
          <w:sz w:val="28"/>
          <w:szCs w:val="28"/>
          <w:lang w:eastAsia="en-US"/>
        </w:rPr>
        <w:t>е</w:t>
      </w:r>
      <w:r w:rsidRPr="000D7B81">
        <w:rPr>
          <w:rFonts w:eastAsiaTheme="minorHAnsi"/>
          <w:sz w:val="28"/>
          <w:szCs w:val="28"/>
          <w:lang w:eastAsia="en-US"/>
        </w:rPr>
        <w:t xml:space="preserve"> принятия актуальных мер для исправления осужденных, их ресоциализации</w:t>
      </w:r>
      <w:r w:rsidR="00FC24F7" w:rsidRPr="000D7B81">
        <w:rPr>
          <w:rFonts w:eastAsiaTheme="minorHAnsi"/>
          <w:sz w:val="28"/>
          <w:szCs w:val="28"/>
          <w:lang w:eastAsia="en-US"/>
        </w:rPr>
        <w:t>,</w:t>
      </w:r>
      <w:r w:rsidRPr="000D7B81">
        <w:rPr>
          <w:rFonts w:eastAsiaTheme="minorHAnsi"/>
          <w:sz w:val="28"/>
          <w:szCs w:val="28"/>
          <w:lang w:eastAsia="en-US"/>
        </w:rPr>
        <w:t xml:space="preserve"> социальной адаптации</w:t>
      </w:r>
      <w:r w:rsidR="00FC24F7" w:rsidRPr="000D7B81">
        <w:rPr>
          <w:rFonts w:eastAsiaTheme="minorHAnsi"/>
          <w:sz w:val="28"/>
          <w:szCs w:val="28"/>
          <w:lang w:eastAsia="en-US"/>
        </w:rPr>
        <w:t xml:space="preserve"> и социальной реабилитации</w:t>
      </w:r>
      <w:r w:rsidRPr="000D7B81">
        <w:rPr>
          <w:rFonts w:eastAsiaTheme="minorHAnsi"/>
          <w:sz w:val="28"/>
          <w:szCs w:val="28"/>
          <w:lang w:eastAsia="en-US"/>
        </w:rPr>
        <w:t xml:space="preserve">. </w:t>
      </w:r>
    </w:p>
    <w:p w14:paraId="75011E27" w14:textId="77777777" w:rsidR="001632CD" w:rsidRPr="000D7B81" w:rsidRDefault="00FC24F7" w:rsidP="001632CD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rFonts w:eastAsiaTheme="minorHAnsi"/>
          <w:sz w:val="28"/>
          <w:szCs w:val="28"/>
          <w:lang w:eastAsia="en-US"/>
        </w:rPr>
        <w:t>Д</w:t>
      </w:r>
      <w:r w:rsidR="00BA693A" w:rsidRPr="000D7B81">
        <w:rPr>
          <w:rFonts w:eastAsiaTheme="minorHAnsi"/>
          <w:sz w:val="28"/>
          <w:szCs w:val="28"/>
          <w:lang w:eastAsia="en-US"/>
        </w:rPr>
        <w:t>ля достижения целей пробации следует повысить уровень взаимодействия органов исполнения наказаний с государственными органами республики, органами местного самоуправления и общественными организациями, а также учреждениями социального обслуживания по вопросам оказания адресной помощи осужденным и лицам, освободившимся из мест лишения свободы. Ключом к снижению рецидивной преступности является создание бесшовной системы сопровождения человека от момента осуждения до полной интеграции в общество.</w:t>
      </w:r>
    </w:p>
    <w:p w14:paraId="2A7695C7" w14:textId="75881BA5" w:rsidR="00BA693A" w:rsidRPr="0030769F" w:rsidRDefault="00BA693A" w:rsidP="0030769F">
      <w:pPr>
        <w:tabs>
          <w:tab w:val="left" w:pos="56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D7B81">
        <w:rPr>
          <w:sz w:val="28"/>
          <w:szCs w:val="28"/>
        </w:rPr>
        <w:t>На основании изложенного президиум Парламента Кабардино-Балкар</w:t>
      </w:r>
      <w:r w:rsidRPr="000D7B81">
        <w:rPr>
          <w:sz w:val="28"/>
          <w:szCs w:val="28"/>
        </w:rPr>
        <w:softHyphen/>
        <w:t xml:space="preserve">ской Республики </w:t>
      </w:r>
      <w:r w:rsidRPr="000D7B81">
        <w:rPr>
          <w:b/>
          <w:sz w:val="28"/>
          <w:szCs w:val="28"/>
        </w:rPr>
        <w:t>решает</w:t>
      </w:r>
    </w:p>
    <w:p w14:paraId="225CBA7A" w14:textId="06CC24A8" w:rsidR="00BA693A" w:rsidRPr="000D7B81" w:rsidRDefault="00BA693A" w:rsidP="00BA693A">
      <w:pPr>
        <w:autoSpaceDE w:val="0"/>
        <w:autoSpaceDN w:val="0"/>
        <w:adjustRightInd w:val="0"/>
        <w:ind w:right="-22"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lastRenderedPageBreak/>
        <w:t>1. Принять к сведению информацию</w:t>
      </w:r>
      <w:r w:rsidRPr="000D7B81">
        <w:rPr>
          <w:spacing w:val="-6"/>
          <w:sz w:val="28"/>
          <w:szCs w:val="28"/>
        </w:rPr>
        <w:t xml:space="preserve"> </w:t>
      </w:r>
      <w:r w:rsidR="004A408B" w:rsidRPr="000D7B81">
        <w:rPr>
          <w:spacing w:val="-6"/>
          <w:sz w:val="28"/>
          <w:szCs w:val="28"/>
        </w:rPr>
        <w:t xml:space="preserve">заместителя </w:t>
      </w:r>
      <w:r w:rsidRPr="000D7B81">
        <w:rPr>
          <w:spacing w:val="-6"/>
          <w:sz w:val="28"/>
          <w:szCs w:val="28"/>
        </w:rPr>
        <w:t xml:space="preserve">начальника Управления Федеральной службы исполнения наказаний Российской Федерации по Кабардино-Балкарской Республике </w:t>
      </w:r>
      <w:r w:rsidR="004A408B" w:rsidRPr="000D7B81">
        <w:rPr>
          <w:spacing w:val="-6"/>
          <w:sz w:val="28"/>
          <w:szCs w:val="28"/>
        </w:rPr>
        <w:t>Н.Н. Никитина</w:t>
      </w:r>
      <w:r w:rsidRPr="000D7B81">
        <w:rPr>
          <w:spacing w:val="-6"/>
          <w:sz w:val="28"/>
          <w:szCs w:val="28"/>
        </w:rPr>
        <w:t xml:space="preserve"> </w:t>
      </w:r>
      <w:r w:rsidRPr="000D7B81">
        <w:rPr>
          <w:sz w:val="28"/>
          <w:szCs w:val="28"/>
        </w:rPr>
        <w:t xml:space="preserve">о деятельности </w:t>
      </w:r>
      <w:r w:rsidRPr="000D7B81">
        <w:rPr>
          <w:spacing w:val="-6"/>
          <w:sz w:val="28"/>
          <w:szCs w:val="28"/>
        </w:rPr>
        <w:t>Управления Федеральной службы исполнения наказаний Российской Федерации по Кабардино-Балкарской Республике</w:t>
      </w:r>
      <w:r w:rsidR="00881EDA" w:rsidRPr="000D7B81">
        <w:rPr>
          <w:spacing w:val="-6"/>
          <w:sz w:val="28"/>
          <w:szCs w:val="28"/>
        </w:rPr>
        <w:t xml:space="preserve"> </w:t>
      </w:r>
      <w:r w:rsidR="004A408B" w:rsidRPr="000D7B81">
        <w:rPr>
          <w:spacing w:val="-6"/>
          <w:sz w:val="28"/>
          <w:szCs w:val="28"/>
        </w:rPr>
        <w:t>в 2025 году</w:t>
      </w:r>
      <w:r w:rsidRPr="000D7B81">
        <w:rPr>
          <w:sz w:val="28"/>
          <w:szCs w:val="28"/>
        </w:rPr>
        <w:t xml:space="preserve">.                                                                               </w:t>
      </w:r>
    </w:p>
    <w:p w14:paraId="5A6AA339" w14:textId="77777777" w:rsidR="00BA693A" w:rsidRPr="000D7B81" w:rsidRDefault="00BA693A" w:rsidP="00BA693A">
      <w:pPr>
        <w:autoSpaceDE w:val="0"/>
        <w:autoSpaceDN w:val="0"/>
        <w:adjustRightInd w:val="0"/>
        <w:ind w:right="-22"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2. Рекомендовать:</w:t>
      </w:r>
    </w:p>
    <w:p w14:paraId="610F89EC" w14:textId="6A97EA13" w:rsidR="00BA693A" w:rsidRPr="000D7B81" w:rsidRDefault="00BA693A" w:rsidP="00FC24F7">
      <w:pPr>
        <w:pStyle w:val="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spacing w:val="-6"/>
          <w:sz w:val="28"/>
          <w:szCs w:val="28"/>
        </w:rPr>
      </w:pPr>
      <w:r w:rsidRPr="000D7B81">
        <w:rPr>
          <w:rFonts w:ascii="Times New Roman" w:hAnsi="Times New Roman" w:cs="Times New Roman"/>
          <w:sz w:val="28"/>
          <w:szCs w:val="28"/>
        </w:rPr>
        <w:t xml:space="preserve">1) </w:t>
      </w:r>
      <w:r w:rsidRPr="000D7B81">
        <w:rPr>
          <w:rFonts w:ascii="Times New Roman" w:hAnsi="Times New Roman" w:cs="Times New Roman"/>
          <w:spacing w:val="-6"/>
          <w:sz w:val="28"/>
          <w:szCs w:val="28"/>
        </w:rPr>
        <w:t>Управлению Федеральной службы исполнения наказаний Российской Федерации по Кабардино-Балкарской Республике</w:t>
      </w:r>
      <w:r w:rsidRPr="000D7B81">
        <w:rPr>
          <w:rFonts w:ascii="Times New Roman" w:hAnsi="Times New Roman" w:cs="Times New Roman"/>
          <w:sz w:val="28"/>
          <w:szCs w:val="28"/>
        </w:rPr>
        <w:t>:</w:t>
      </w:r>
    </w:p>
    <w:p w14:paraId="2C2B0112" w14:textId="15E74233" w:rsidR="00BA693A" w:rsidRPr="000D7B81" w:rsidRDefault="00BA693A" w:rsidP="00BA693A">
      <w:pPr>
        <w:pStyle w:val="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D7B81">
        <w:rPr>
          <w:rFonts w:ascii="Times New Roman" w:hAnsi="Times New Roman" w:cs="Times New Roman"/>
          <w:sz w:val="28"/>
          <w:szCs w:val="28"/>
        </w:rPr>
        <w:t>а) принять дополнительные меры по воспитательной работе с осужденными, в том числе с привлечением специалистов, обладающих навыками оказания необходимой психологической помощи для ресоциализации личности;</w:t>
      </w:r>
    </w:p>
    <w:p w14:paraId="693B34BB" w14:textId="446264BC" w:rsidR="00BA693A" w:rsidRPr="000D7B81" w:rsidRDefault="00CD31C6" w:rsidP="00CD31C6">
      <w:pPr>
        <w:pStyle w:val="1"/>
        <w:shd w:val="clear" w:color="auto" w:fill="auto"/>
        <w:spacing w:before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D7B81">
        <w:rPr>
          <w:rFonts w:ascii="Times New Roman" w:hAnsi="Times New Roman" w:cs="Times New Roman"/>
          <w:sz w:val="28"/>
          <w:szCs w:val="28"/>
        </w:rPr>
        <w:t>б</w:t>
      </w:r>
      <w:r w:rsidR="00BA693A" w:rsidRPr="000D7B81">
        <w:rPr>
          <w:rFonts w:ascii="Times New Roman" w:hAnsi="Times New Roman" w:cs="Times New Roman"/>
          <w:sz w:val="28"/>
          <w:szCs w:val="28"/>
        </w:rPr>
        <w:t xml:space="preserve">) </w:t>
      </w:r>
      <w:r w:rsidR="00FC24F7" w:rsidRPr="000D7B81">
        <w:rPr>
          <w:rFonts w:ascii="Times New Roman" w:hAnsi="Times New Roman" w:cs="Times New Roman"/>
          <w:sz w:val="28"/>
          <w:szCs w:val="28"/>
        </w:rPr>
        <w:t>реализовать в исправительных учреждениях комплекс мер по противодействию экстремизм</w:t>
      </w:r>
      <w:r w:rsidR="00E34C6E" w:rsidRPr="000D7B81">
        <w:rPr>
          <w:rFonts w:ascii="Times New Roman" w:hAnsi="Times New Roman" w:cs="Times New Roman"/>
          <w:sz w:val="28"/>
          <w:szCs w:val="28"/>
        </w:rPr>
        <w:t>у</w:t>
      </w:r>
      <w:r w:rsidR="00FC24F7" w:rsidRPr="000D7B81">
        <w:rPr>
          <w:rFonts w:ascii="Times New Roman" w:hAnsi="Times New Roman" w:cs="Times New Roman"/>
          <w:sz w:val="28"/>
          <w:szCs w:val="28"/>
        </w:rPr>
        <w:t xml:space="preserve"> и терроризм</w:t>
      </w:r>
      <w:r w:rsidR="00E34C6E" w:rsidRPr="000D7B81">
        <w:rPr>
          <w:rFonts w:ascii="Times New Roman" w:hAnsi="Times New Roman" w:cs="Times New Roman"/>
          <w:sz w:val="28"/>
          <w:szCs w:val="28"/>
        </w:rPr>
        <w:t>у</w:t>
      </w:r>
      <w:r w:rsidR="00BA693A" w:rsidRPr="000D7B81">
        <w:rPr>
          <w:rFonts w:ascii="Times New Roman" w:hAnsi="Times New Roman" w:cs="Times New Roman"/>
          <w:sz w:val="28"/>
          <w:szCs w:val="28"/>
        </w:rPr>
        <w:t>;</w:t>
      </w:r>
    </w:p>
    <w:p w14:paraId="79416A62" w14:textId="036A25F0" w:rsidR="00BC4F74" w:rsidRPr="000D7B81" w:rsidRDefault="00CD31C6" w:rsidP="00BA6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в</w:t>
      </w:r>
      <w:r w:rsidR="00BA693A" w:rsidRPr="000D7B81">
        <w:rPr>
          <w:sz w:val="28"/>
          <w:szCs w:val="28"/>
        </w:rPr>
        <w:t xml:space="preserve">) </w:t>
      </w:r>
      <w:r w:rsidR="00FC24F7" w:rsidRPr="000D7B81">
        <w:rPr>
          <w:sz w:val="28"/>
          <w:szCs w:val="28"/>
        </w:rPr>
        <w:t>усилить надзор за осужденными, отбывающими наказания в исправительных учрежде</w:t>
      </w:r>
      <w:r w:rsidR="00BC4F74" w:rsidRPr="000D7B81">
        <w:rPr>
          <w:sz w:val="28"/>
          <w:szCs w:val="28"/>
        </w:rPr>
        <w:t>н</w:t>
      </w:r>
      <w:r w:rsidR="00FC24F7" w:rsidRPr="000D7B81">
        <w:rPr>
          <w:sz w:val="28"/>
          <w:szCs w:val="28"/>
        </w:rPr>
        <w:t xml:space="preserve">иях и </w:t>
      </w:r>
      <w:r w:rsidR="00BC4F74" w:rsidRPr="000D7B81">
        <w:rPr>
          <w:sz w:val="28"/>
          <w:szCs w:val="28"/>
        </w:rPr>
        <w:t>состоящих на учете в уголовно-исполнительной инспекции;</w:t>
      </w:r>
    </w:p>
    <w:p w14:paraId="59A535EA" w14:textId="0D867C50" w:rsidR="00BC4F74" w:rsidRPr="000D7B81" w:rsidRDefault="00CD31C6" w:rsidP="00BA6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г</w:t>
      </w:r>
      <w:r w:rsidR="00C97680" w:rsidRPr="000D7B81">
        <w:rPr>
          <w:sz w:val="28"/>
          <w:szCs w:val="28"/>
        </w:rPr>
        <w:t>)</w:t>
      </w:r>
      <w:r w:rsidR="00BC4F74" w:rsidRPr="000D7B81">
        <w:rPr>
          <w:sz w:val="28"/>
          <w:szCs w:val="28"/>
        </w:rPr>
        <w:t xml:space="preserve"> активизировать взаимодействие с субъектами пробации и </w:t>
      </w:r>
      <w:r w:rsidR="00881EDA" w:rsidRPr="000D7B81">
        <w:rPr>
          <w:sz w:val="28"/>
          <w:szCs w:val="28"/>
        </w:rPr>
        <w:t xml:space="preserve">проведение </w:t>
      </w:r>
      <w:r w:rsidR="00BC4F74" w:rsidRPr="000D7B81">
        <w:rPr>
          <w:sz w:val="28"/>
          <w:szCs w:val="28"/>
        </w:rPr>
        <w:t>мер</w:t>
      </w:r>
      <w:r w:rsidR="0078011A" w:rsidRPr="000D7B81">
        <w:rPr>
          <w:sz w:val="28"/>
          <w:szCs w:val="28"/>
        </w:rPr>
        <w:t>оприяти</w:t>
      </w:r>
      <w:r w:rsidR="00881EDA" w:rsidRPr="000D7B81">
        <w:rPr>
          <w:sz w:val="28"/>
          <w:szCs w:val="28"/>
        </w:rPr>
        <w:t>й</w:t>
      </w:r>
      <w:r w:rsidR="0078011A" w:rsidRPr="000D7B81">
        <w:rPr>
          <w:sz w:val="28"/>
          <w:szCs w:val="28"/>
        </w:rPr>
        <w:t>,</w:t>
      </w:r>
      <w:r w:rsidR="00BC4F74" w:rsidRPr="000D7B81">
        <w:rPr>
          <w:sz w:val="28"/>
          <w:szCs w:val="28"/>
        </w:rPr>
        <w:t xml:space="preserve"> направленны</w:t>
      </w:r>
      <w:r w:rsidR="00881EDA" w:rsidRPr="000D7B81">
        <w:rPr>
          <w:sz w:val="28"/>
          <w:szCs w:val="28"/>
        </w:rPr>
        <w:t>х</w:t>
      </w:r>
      <w:r w:rsidR="00BC4F74" w:rsidRPr="000D7B81">
        <w:rPr>
          <w:sz w:val="28"/>
          <w:szCs w:val="28"/>
        </w:rPr>
        <w:t xml:space="preserve"> на</w:t>
      </w:r>
      <w:r w:rsidR="0078011A" w:rsidRPr="000D7B81">
        <w:rPr>
          <w:sz w:val="28"/>
          <w:szCs w:val="28"/>
        </w:rPr>
        <w:t xml:space="preserve"> ее</w:t>
      </w:r>
      <w:r w:rsidR="00BC4F74" w:rsidRPr="000D7B81">
        <w:rPr>
          <w:sz w:val="28"/>
          <w:szCs w:val="28"/>
        </w:rPr>
        <w:t xml:space="preserve"> реализацию</w:t>
      </w:r>
      <w:r w:rsidR="0078011A" w:rsidRPr="000D7B81">
        <w:rPr>
          <w:sz w:val="28"/>
          <w:szCs w:val="28"/>
        </w:rPr>
        <w:t>;</w:t>
      </w:r>
    </w:p>
    <w:p w14:paraId="00E411D2" w14:textId="7C5F9AD2" w:rsidR="00BC4F74" w:rsidRPr="000D7B81" w:rsidRDefault="00CD31C6" w:rsidP="00BA6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д</w:t>
      </w:r>
      <w:r w:rsidR="00BC4F74" w:rsidRPr="000D7B81">
        <w:rPr>
          <w:sz w:val="28"/>
          <w:szCs w:val="28"/>
        </w:rPr>
        <w:t xml:space="preserve">) обеспечить укрепление материально-технической базы </w:t>
      </w:r>
      <w:r w:rsidR="00516EFA" w:rsidRPr="000D7B81">
        <w:rPr>
          <w:sz w:val="28"/>
          <w:szCs w:val="28"/>
        </w:rPr>
        <w:t xml:space="preserve">исправительных </w:t>
      </w:r>
      <w:r w:rsidR="00BC4F74" w:rsidRPr="000D7B81">
        <w:rPr>
          <w:sz w:val="28"/>
          <w:szCs w:val="28"/>
        </w:rPr>
        <w:t>учреждений</w:t>
      </w:r>
      <w:r w:rsidR="007C2011" w:rsidRPr="000D7B81">
        <w:rPr>
          <w:sz w:val="28"/>
          <w:szCs w:val="28"/>
        </w:rPr>
        <w:t xml:space="preserve"> и </w:t>
      </w:r>
      <w:r w:rsidR="00BC4F74" w:rsidRPr="000D7B81">
        <w:rPr>
          <w:sz w:val="28"/>
          <w:szCs w:val="28"/>
        </w:rPr>
        <w:t>развитие и</w:t>
      </w:r>
      <w:r w:rsidR="00DC3C0E" w:rsidRPr="000D7B81">
        <w:rPr>
          <w:sz w:val="28"/>
          <w:szCs w:val="28"/>
        </w:rPr>
        <w:t>х</w:t>
      </w:r>
      <w:r w:rsidR="00BC4F74" w:rsidRPr="000D7B81">
        <w:rPr>
          <w:sz w:val="28"/>
          <w:szCs w:val="28"/>
        </w:rPr>
        <w:t xml:space="preserve"> цифровой инфраструктуры</w:t>
      </w:r>
      <w:r w:rsidR="0078011A" w:rsidRPr="000D7B81">
        <w:rPr>
          <w:sz w:val="28"/>
          <w:szCs w:val="28"/>
        </w:rPr>
        <w:t>;</w:t>
      </w:r>
    </w:p>
    <w:p w14:paraId="2F6B71F6" w14:textId="402AB5FF" w:rsidR="00CD31C6" w:rsidRPr="000D7B81" w:rsidRDefault="00CD31C6" w:rsidP="00BA6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 xml:space="preserve">е) в целях формирования объективного общественного мнения и привлечения на службу </w:t>
      </w:r>
      <w:r w:rsidR="00162D6E" w:rsidRPr="000D7B81">
        <w:rPr>
          <w:sz w:val="28"/>
          <w:szCs w:val="28"/>
        </w:rPr>
        <w:t xml:space="preserve">в уголовно-исполнительной системе </w:t>
      </w:r>
      <w:r w:rsidRPr="000D7B81">
        <w:rPr>
          <w:sz w:val="28"/>
          <w:szCs w:val="28"/>
        </w:rPr>
        <w:t xml:space="preserve">мотивированных граждан реализовать комплекс </w:t>
      </w:r>
      <w:r w:rsidR="00881EDA" w:rsidRPr="000D7B81">
        <w:rPr>
          <w:sz w:val="28"/>
          <w:szCs w:val="28"/>
        </w:rPr>
        <w:t xml:space="preserve">соответствующих </w:t>
      </w:r>
      <w:r w:rsidRPr="000D7B81">
        <w:rPr>
          <w:sz w:val="28"/>
          <w:szCs w:val="28"/>
        </w:rPr>
        <w:t>мер, в том числе</w:t>
      </w:r>
      <w:r w:rsidR="00F6137B" w:rsidRPr="000D7B81">
        <w:rPr>
          <w:sz w:val="28"/>
          <w:szCs w:val="28"/>
        </w:rPr>
        <w:t xml:space="preserve"> при необходимости</w:t>
      </w:r>
      <w:r w:rsidRPr="000D7B81">
        <w:rPr>
          <w:sz w:val="28"/>
          <w:szCs w:val="28"/>
        </w:rPr>
        <w:t xml:space="preserve"> во взаимодействии с депутатами Парламента Кабардино-Балкарской Республики;</w:t>
      </w:r>
    </w:p>
    <w:p w14:paraId="5604595E" w14:textId="77777777" w:rsidR="00136209" w:rsidRPr="000D7B81" w:rsidRDefault="00FD0DE4" w:rsidP="00136209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0D7B81">
        <w:rPr>
          <w:sz w:val="28"/>
          <w:szCs w:val="28"/>
        </w:rPr>
        <w:t>2) Министерству труда и социальной защиты</w:t>
      </w:r>
      <w:r w:rsidRPr="000D7B81">
        <w:rPr>
          <w:spacing w:val="-6"/>
          <w:sz w:val="28"/>
          <w:szCs w:val="28"/>
        </w:rPr>
        <w:t xml:space="preserve"> </w:t>
      </w:r>
      <w:bookmarkStart w:id="1" w:name="_Hlk221711086"/>
      <w:r w:rsidRPr="000D7B81">
        <w:rPr>
          <w:spacing w:val="-6"/>
          <w:sz w:val="28"/>
          <w:szCs w:val="28"/>
        </w:rPr>
        <w:t>Кабардино-Балкарской Республики</w:t>
      </w:r>
      <w:bookmarkEnd w:id="1"/>
      <w:r w:rsidRPr="000D7B81">
        <w:rPr>
          <w:spacing w:val="-6"/>
          <w:sz w:val="28"/>
          <w:szCs w:val="28"/>
        </w:rPr>
        <w:t>:</w:t>
      </w:r>
    </w:p>
    <w:p w14:paraId="47A8EB89" w14:textId="3D8DE578" w:rsidR="00136209" w:rsidRPr="000D7B81" w:rsidRDefault="00136209" w:rsidP="00136209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0D7B81">
        <w:rPr>
          <w:color w:val="000000"/>
          <w:sz w:val="28"/>
          <w:szCs w:val="28"/>
        </w:rPr>
        <w:t xml:space="preserve">а) </w:t>
      </w:r>
      <w:r w:rsidR="003B4900" w:rsidRPr="000D7B81">
        <w:rPr>
          <w:color w:val="000000"/>
          <w:sz w:val="28"/>
          <w:szCs w:val="28"/>
        </w:rPr>
        <w:t xml:space="preserve">обеспечить </w:t>
      </w:r>
      <w:r w:rsidRPr="000D7B81">
        <w:rPr>
          <w:color w:val="000000"/>
          <w:sz w:val="28"/>
          <w:szCs w:val="28"/>
        </w:rPr>
        <w:t>реализ</w:t>
      </w:r>
      <w:r w:rsidR="003B4900" w:rsidRPr="000D7B81">
        <w:rPr>
          <w:color w:val="000000"/>
          <w:sz w:val="28"/>
          <w:szCs w:val="28"/>
        </w:rPr>
        <w:t>ацию</w:t>
      </w:r>
      <w:r w:rsidRPr="000D7B81">
        <w:rPr>
          <w:color w:val="000000"/>
          <w:sz w:val="28"/>
          <w:szCs w:val="28"/>
        </w:rPr>
        <w:t xml:space="preserve"> мероприяти</w:t>
      </w:r>
      <w:r w:rsidR="003B4900" w:rsidRPr="000D7B81">
        <w:rPr>
          <w:color w:val="000000"/>
          <w:sz w:val="28"/>
          <w:szCs w:val="28"/>
        </w:rPr>
        <w:t>й</w:t>
      </w:r>
      <w:r w:rsidRPr="000D7B81">
        <w:rPr>
          <w:color w:val="000000"/>
          <w:sz w:val="28"/>
          <w:szCs w:val="28"/>
        </w:rPr>
        <w:t> региональной программы "</w:t>
      </w:r>
      <w:proofErr w:type="spellStart"/>
      <w:r w:rsidRPr="000D7B81">
        <w:rPr>
          <w:color w:val="000000"/>
          <w:sz w:val="28"/>
          <w:szCs w:val="28"/>
        </w:rPr>
        <w:t>Ресо</w:t>
      </w:r>
      <w:proofErr w:type="spellEnd"/>
      <w:r w:rsidR="00881EDA" w:rsidRPr="000D7B81">
        <w:rPr>
          <w:color w:val="000000"/>
          <w:sz w:val="28"/>
          <w:szCs w:val="28"/>
        </w:rPr>
        <w:t xml:space="preserve">-         </w:t>
      </w:r>
      <w:proofErr w:type="spellStart"/>
      <w:r w:rsidRPr="000D7B81">
        <w:rPr>
          <w:color w:val="000000"/>
          <w:sz w:val="28"/>
          <w:szCs w:val="28"/>
        </w:rPr>
        <w:t>циализация</w:t>
      </w:r>
      <w:proofErr w:type="spellEnd"/>
      <w:r w:rsidRPr="000D7B81">
        <w:rPr>
          <w:color w:val="000000"/>
          <w:sz w:val="28"/>
          <w:szCs w:val="28"/>
        </w:rPr>
        <w:t>, социальная реабилитация и адаптация лиц, освободившихся из мест лишения свободы, и осужденных без изоляции от общества в Кабардино-Балкарской Республике (2025 - 2027 годы)", утвержд</w:t>
      </w:r>
      <w:r w:rsidR="00881EDA" w:rsidRPr="000D7B81">
        <w:rPr>
          <w:color w:val="000000"/>
          <w:sz w:val="28"/>
          <w:szCs w:val="28"/>
        </w:rPr>
        <w:t>е</w:t>
      </w:r>
      <w:r w:rsidRPr="000D7B81">
        <w:rPr>
          <w:color w:val="000000"/>
          <w:sz w:val="28"/>
          <w:szCs w:val="28"/>
        </w:rPr>
        <w:t xml:space="preserve">нной распоряжением Правительства КБР от </w:t>
      </w:r>
      <w:r w:rsidR="00881EDA" w:rsidRPr="000D7B81">
        <w:rPr>
          <w:color w:val="000000"/>
          <w:sz w:val="28"/>
          <w:szCs w:val="28"/>
        </w:rPr>
        <w:t xml:space="preserve">8 июля </w:t>
      </w:r>
      <w:r w:rsidRPr="000D7B81">
        <w:rPr>
          <w:color w:val="000000"/>
          <w:sz w:val="28"/>
          <w:szCs w:val="28"/>
        </w:rPr>
        <w:t>2025 г</w:t>
      </w:r>
      <w:r w:rsidR="00881EDA" w:rsidRPr="000D7B81">
        <w:rPr>
          <w:color w:val="000000"/>
          <w:sz w:val="28"/>
          <w:szCs w:val="28"/>
        </w:rPr>
        <w:t>ода</w:t>
      </w:r>
      <w:r w:rsidRPr="000D7B81">
        <w:rPr>
          <w:color w:val="000000"/>
          <w:sz w:val="28"/>
          <w:szCs w:val="28"/>
        </w:rPr>
        <w:t xml:space="preserve"> № 397-рп;</w:t>
      </w:r>
    </w:p>
    <w:p w14:paraId="4C3E6F76" w14:textId="6EC8B65E" w:rsidR="00136209" w:rsidRPr="000D7B81" w:rsidRDefault="00136209" w:rsidP="00136209">
      <w:pPr>
        <w:autoSpaceDE w:val="0"/>
        <w:autoSpaceDN w:val="0"/>
        <w:adjustRightInd w:val="0"/>
        <w:ind w:firstLine="540"/>
        <w:jc w:val="both"/>
        <w:rPr>
          <w:spacing w:val="-6"/>
          <w:sz w:val="28"/>
          <w:szCs w:val="28"/>
        </w:rPr>
      </w:pPr>
      <w:r w:rsidRPr="000D7B81">
        <w:rPr>
          <w:sz w:val="28"/>
          <w:szCs w:val="28"/>
        </w:rPr>
        <w:t xml:space="preserve">б) </w:t>
      </w:r>
      <w:r w:rsidRPr="000D7B81">
        <w:rPr>
          <w:color w:val="000000"/>
          <w:sz w:val="28"/>
          <w:szCs w:val="28"/>
        </w:rPr>
        <w:t>в рамках соглашения с Управлением Федеральной службы исполнения наказания по Кабардино-Балкарской Республике </w:t>
      </w:r>
      <w:r w:rsidR="003B4900" w:rsidRPr="000D7B81">
        <w:rPr>
          <w:color w:val="000000"/>
          <w:sz w:val="28"/>
          <w:szCs w:val="28"/>
        </w:rPr>
        <w:t>наладить</w:t>
      </w:r>
      <w:r w:rsidRPr="000D7B81">
        <w:rPr>
          <w:color w:val="000000"/>
          <w:sz w:val="28"/>
          <w:szCs w:val="28"/>
        </w:rPr>
        <w:t xml:space="preserve"> дальнейшее взаимодействие для достижения максимальной результативности реализации Федерального закона "О пробации в Российской Федерации" в Кабардино-Балкарской Республике</w:t>
      </w:r>
      <w:r w:rsidR="00881EDA" w:rsidRPr="000D7B81">
        <w:rPr>
          <w:color w:val="000000"/>
          <w:sz w:val="28"/>
          <w:szCs w:val="28"/>
        </w:rPr>
        <w:t>.</w:t>
      </w:r>
    </w:p>
    <w:p w14:paraId="2C9E21DA" w14:textId="47A8581A" w:rsidR="00BA693A" w:rsidRPr="000D7B81" w:rsidRDefault="00BA693A" w:rsidP="00BA6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D7B81">
        <w:rPr>
          <w:sz w:val="28"/>
          <w:szCs w:val="28"/>
        </w:rPr>
        <w:t xml:space="preserve">3. Контроль за исполнением настоящего решения возложить на Комитет Парламента Кабардино-Балкарской Республики по общественной безопасности </w:t>
      </w:r>
      <w:r w:rsidR="0078011A" w:rsidRPr="000D7B81">
        <w:rPr>
          <w:sz w:val="28"/>
          <w:szCs w:val="28"/>
        </w:rPr>
        <w:t xml:space="preserve">и </w:t>
      </w:r>
      <w:r w:rsidRPr="000D7B81">
        <w:rPr>
          <w:sz w:val="28"/>
          <w:szCs w:val="28"/>
        </w:rPr>
        <w:t>противодействию коррупции.</w:t>
      </w:r>
    </w:p>
    <w:p w14:paraId="6DC4A288" w14:textId="77777777" w:rsidR="0078011A" w:rsidRPr="000D7B81" w:rsidRDefault="0078011A" w:rsidP="00BA69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9856B7B" w14:textId="77777777" w:rsidR="00BA693A" w:rsidRPr="000D7B81" w:rsidRDefault="00BA693A" w:rsidP="00BA693A">
      <w:pPr>
        <w:ind w:right="-22"/>
        <w:jc w:val="both"/>
        <w:rPr>
          <w:sz w:val="28"/>
          <w:szCs w:val="28"/>
        </w:rPr>
      </w:pPr>
    </w:p>
    <w:p w14:paraId="33BB47D5" w14:textId="77777777" w:rsidR="002D1562" w:rsidRPr="000D7B81" w:rsidRDefault="002D1562" w:rsidP="002D1562">
      <w:pPr>
        <w:tabs>
          <w:tab w:val="left" w:pos="560"/>
        </w:tabs>
        <w:ind w:right="-284" w:firstLine="567"/>
        <w:rPr>
          <w:sz w:val="28"/>
          <w:szCs w:val="28"/>
        </w:rPr>
      </w:pPr>
      <w:r w:rsidRPr="000D7B81">
        <w:rPr>
          <w:sz w:val="28"/>
          <w:szCs w:val="28"/>
        </w:rPr>
        <w:t>Председатель Парламента</w:t>
      </w:r>
    </w:p>
    <w:p w14:paraId="047E399D" w14:textId="41F4C34F" w:rsidR="00A04CDC" w:rsidRPr="000D7B81" w:rsidRDefault="002D1562" w:rsidP="002D1562">
      <w:p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0D7B81">
        <w:rPr>
          <w:sz w:val="28"/>
          <w:szCs w:val="28"/>
        </w:rPr>
        <w:t>Кабардино-Балкарской Республики</w:t>
      </w:r>
      <w:r w:rsidR="00CD236D" w:rsidRPr="000D7B81">
        <w:rPr>
          <w:sz w:val="28"/>
          <w:szCs w:val="28"/>
        </w:rPr>
        <w:t xml:space="preserve">                                                      Т. Егорова</w:t>
      </w:r>
    </w:p>
    <w:bookmarkEnd w:id="0"/>
    <w:p w14:paraId="04554881" w14:textId="77777777" w:rsidR="00BA693A" w:rsidRPr="000D7B81" w:rsidRDefault="00BA693A" w:rsidP="00071B6A">
      <w:p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</w:p>
    <w:sectPr w:rsidR="00BA693A" w:rsidRPr="000D7B81" w:rsidSect="005D07A9">
      <w:headerReference w:type="even" r:id="rId8"/>
      <w:headerReference w:type="default" r:id="rId9"/>
      <w:pgSz w:w="11906" w:h="16838"/>
      <w:pgMar w:top="1134" w:right="567" w:bottom="113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5471" w14:textId="77777777" w:rsidR="00BF2486" w:rsidRDefault="00BF2486">
      <w:r>
        <w:separator/>
      </w:r>
    </w:p>
  </w:endnote>
  <w:endnote w:type="continuationSeparator" w:id="0">
    <w:p w14:paraId="51197850" w14:textId="77777777" w:rsidR="00BF2486" w:rsidRDefault="00BF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5231" w14:textId="77777777" w:rsidR="00BF2486" w:rsidRDefault="00BF2486">
      <w:r>
        <w:separator/>
      </w:r>
    </w:p>
  </w:footnote>
  <w:footnote w:type="continuationSeparator" w:id="0">
    <w:p w14:paraId="1507B682" w14:textId="77777777" w:rsidR="00BF2486" w:rsidRDefault="00BF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CB4F" w14:textId="77777777" w:rsidR="001B2E1F" w:rsidRDefault="00A63CD1" w:rsidP="006C3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A88652" w14:textId="77777777" w:rsidR="001B2E1F" w:rsidRDefault="00E05F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C0FC" w14:textId="66399BBC" w:rsidR="001B2E1F" w:rsidRPr="00852F36" w:rsidRDefault="00A63CD1" w:rsidP="005D07A9">
    <w:pPr>
      <w:pStyle w:val="a3"/>
      <w:framePr w:wrap="around" w:vAnchor="text" w:hAnchor="margin" w:xAlign="center" w:y="1"/>
      <w:jc w:val="center"/>
      <w:rPr>
        <w:rStyle w:val="a5"/>
        <w:sz w:val="28"/>
        <w:szCs w:val="28"/>
      </w:rPr>
    </w:pPr>
    <w:r w:rsidRPr="00852F36">
      <w:rPr>
        <w:rStyle w:val="a5"/>
        <w:sz w:val="28"/>
        <w:szCs w:val="28"/>
      </w:rPr>
      <w:fldChar w:fldCharType="begin"/>
    </w:r>
    <w:r w:rsidRPr="00852F36">
      <w:rPr>
        <w:rStyle w:val="a5"/>
        <w:sz w:val="28"/>
        <w:szCs w:val="28"/>
      </w:rPr>
      <w:instrText xml:space="preserve">PAGE  </w:instrText>
    </w:r>
    <w:r w:rsidRPr="00852F36">
      <w:rPr>
        <w:rStyle w:val="a5"/>
        <w:sz w:val="28"/>
        <w:szCs w:val="28"/>
      </w:rPr>
      <w:fldChar w:fldCharType="separate"/>
    </w:r>
    <w:r w:rsidR="002603D0">
      <w:rPr>
        <w:rStyle w:val="a5"/>
        <w:noProof/>
        <w:sz w:val="28"/>
        <w:szCs w:val="28"/>
      </w:rPr>
      <w:t>3</w:t>
    </w:r>
    <w:r w:rsidRPr="00852F36">
      <w:rPr>
        <w:rStyle w:val="a5"/>
        <w:sz w:val="28"/>
        <w:szCs w:val="28"/>
      </w:rPr>
      <w:fldChar w:fldCharType="end"/>
    </w:r>
  </w:p>
  <w:p w14:paraId="52F876F0" w14:textId="77777777" w:rsidR="001B2E1F" w:rsidRDefault="00E05F0B" w:rsidP="001F68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D40"/>
    <w:rsid w:val="000015F2"/>
    <w:rsid w:val="00014E24"/>
    <w:rsid w:val="00071B6A"/>
    <w:rsid w:val="00074AF7"/>
    <w:rsid w:val="000A0E09"/>
    <w:rsid w:val="000A634B"/>
    <w:rsid w:val="000C33E4"/>
    <w:rsid w:val="000D0238"/>
    <w:rsid w:val="000D7147"/>
    <w:rsid w:val="000D7B81"/>
    <w:rsid w:val="0011206E"/>
    <w:rsid w:val="00115D72"/>
    <w:rsid w:val="00126655"/>
    <w:rsid w:val="00132C6B"/>
    <w:rsid w:val="00132EDA"/>
    <w:rsid w:val="00133421"/>
    <w:rsid w:val="00136209"/>
    <w:rsid w:val="00162D6E"/>
    <w:rsid w:val="001632CD"/>
    <w:rsid w:val="001835AC"/>
    <w:rsid w:val="001A01A9"/>
    <w:rsid w:val="001E29BD"/>
    <w:rsid w:val="001F68BA"/>
    <w:rsid w:val="00213542"/>
    <w:rsid w:val="00230017"/>
    <w:rsid w:val="00243C70"/>
    <w:rsid w:val="00255917"/>
    <w:rsid w:val="002603D0"/>
    <w:rsid w:val="00272886"/>
    <w:rsid w:val="0027684A"/>
    <w:rsid w:val="00277753"/>
    <w:rsid w:val="002D1562"/>
    <w:rsid w:val="002E1C1E"/>
    <w:rsid w:val="003074CC"/>
    <w:rsid w:val="0030769F"/>
    <w:rsid w:val="0032338D"/>
    <w:rsid w:val="00353553"/>
    <w:rsid w:val="00366556"/>
    <w:rsid w:val="00372589"/>
    <w:rsid w:val="00384E67"/>
    <w:rsid w:val="003B4900"/>
    <w:rsid w:val="003E6C38"/>
    <w:rsid w:val="0040278C"/>
    <w:rsid w:val="00404BFE"/>
    <w:rsid w:val="004178B6"/>
    <w:rsid w:val="004254B0"/>
    <w:rsid w:val="0046112F"/>
    <w:rsid w:val="00493FDB"/>
    <w:rsid w:val="004A408B"/>
    <w:rsid w:val="004A5B90"/>
    <w:rsid w:val="004B117D"/>
    <w:rsid w:val="004C7DEA"/>
    <w:rsid w:val="004D1090"/>
    <w:rsid w:val="004E5813"/>
    <w:rsid w:val="004F5EBB"/>
    <w:rsid w:val="00516EFA"/>
    <w:rsid w:val="00526134"/>
    <w:rsid w:val="005766A7"/>
    <w:rsid w:val="00581FDB"/>
    <w:rsid w:val="00586111"/>
    <w:rsid w:val="0059511E"/>
    <w:rsid w:val="0059611C"/>
    <w:rsid w:val="005A4041"/>
    <w:rsid w:val="005A5780"/>
    <w:rsid w:val="005B704B"/>
    <w:rsid w:val="005C0F17"/>
    <w:rsid w:val="005D07A9"/>
    <w:rsid w:val="00664643"/>
    <w:rsid w:val="00670775"/>
    <w:rsid w:val="006755D7"/>
    <w:rsid w:val="00691D40"/>
    <w:rsid w:val="006B0167"/>
    <w:rsid w:val="006B417F"/>
    <w:rsid w:val="006B7CF4"/>
    <w:rsid w:val="006D3264"/>
    <w:rsid w:val="006F7A1C"/>
    <w:rsid w:val="00730CDD"/>
    <w:rsid w:val="007560CB"/>
    <w:rsid w:val="0077014C"/>
    <w:rsid w:val="00773D7E"/>
    <w:rsid w:val="0078011A"/>
    <w:rsid w:val="0078181C"/>
    <w:rsid w:val="00794749"/>
    <w:rsid w:val="00797CE0"/>
    <w:rsid w:val="007A5848"/>
    <w:rsid w:val="007C2011"/>
    <w:rsid w:val="007D22AD"/>
    <w:rsid w:val="007D3E86"/>
    <w:rsid w:val="0080083D"/>
    <w:rsid w:val="00833220"/>
    <w:rsid w:val="00855A7A"/>
    <w:rsid w:val="00863C96"/>
    <w:rsid w:val="008744D6"/>
    <w:rsid w:val="00881EDA"/>
    <w:rsid w:val="008829BE"/>
    <w:rsid w:val="008A72EC"/>
    <w:rsid w:val="008C19CA"/>
    <w:rsid w:val="0092393F"/>
    <w:rsid w:val="0093252D"/>
    <w:rsid w:val="009351EA"/>
    <w:rsid w:val="00976229"/>
    <w:rsid w:val="00991660"/>
    <w:rsid w:val="009951D1"/>
    <w:rsid w:val="009D02BE"/>
    <w:rsid w:val="009F0F0B"/>
    <w:rsid w:val="009F7192"/>
    <w:rsid w:val="00A04CDC"/>
    <w:rsid w:val="00A14113"/>
    <w:rsid w:val="00A308BF"/>
    <w:rsid w:val="00A63CD1"/>
    <w:rsid w:val="00AA19B8"/>
    <w:rsid w:val="00AD2463"/>
    <w:rsid w:val="00AF72CE"/>
    <w:rsid w:val="00B14784"/>
    <w:rsid w:val="00B44DB7"/>
    <w:rsid w:val="00B46760"/>
    <w:rsid w:val="00B75A20"/>
    <w:rsid w:val="00B77C4E"/>
    <w:rsid w:val="00B813D4"/>
    <w:rsid w:val="00B83FE7"/>
    <w:rsid w:val="00BA693A"/>
    <w:rsid w:val="00BC25E1"/>
    <w:rsid w:val="00BC4F74"/>
    <w:rsid w:val="00BF2486"/>
    <w:rsid w:val="00C23B6C"/>
    <w:rsid w:val="00C26408"/>
    <w:rsid w:val="00C3753E"/>
    <w:rsid w:val="00C42625"/>
    <w:rsid w:val="00C86734"/>
    <w:rsid w:val="00C969B5"/>
    <w:rsid w:val="00C97680"/>
    <w:rsid w:val="00C978F8"/>
    <w:rsid w:val="00CA78DD"/>
    <w:rsid w:val="00CB000D"/>
    <w:rsid w:val="00CD236D"/>
    <w:rsid w:val="00CD31C6"/>
    <w:rsid w:val="00CF43E3"/>
    <w:rsid w:val="00D049BC"/>
    <w:rsid w:val="00D2022F"/>
    <w:rsid w:val="00D354E8"/>
    <w:rsid w:val="00D62DC0"/>
    <w:rsid w:val="00D80EFE"/>
    <w:rsid w:val="00DC3C0E"/>
    <w:rsid w:val="00DC55EB"/>
    <w:rsid w:val="00DD1A99"/>
    <w:rsid w:val="00E05F0B"/>
    <w:rsid w:val="00E140F7"/>
    <w:rsid w:val="00E22FC4"/>
    <w:rsid w:val="00E30FFA"/>
    <w:rsid w:val="00E34C6E"/>
    <w:rsid w:val="00E6531A"/>
    <w:rsid w:val="00EA6D7F"/>
    <w:rsid w:val="00EB5692"/>
    <w:rsid w:val="00EC5C32"/>
    <w:rsid w:val="00ED32EC"/>
    <w:rsid w:val="00EF0249"/>
    <w:rsid w:val="00EF2ABB"/>
    <w:rsid w:val="00F00296"/>
    <w:rsid w:val="00F063C6"/>
    <w:rsid w:val="00F06F34"/>
    <w:rsid w:val="00F16AA6"/>
    <w:rsid w:val="00F17BF2"/>
    <w:rsid w:val="00F24601"/>
    <w:rsid w:val="00F26D5B"/>
    <w:rsid w:val="00F347F4"/>
    <w:rsid w:val="00F455CD"/>
    <w:rsid w:val="00F512DA"/>
    <w:rsid w:val="00F53A1B"/>
    <w:rsid w:val="00F6137B"/>
    <w:rsid w:val="00F7188E"/>
    <w:rsid w:val="00F94D72"/>
    <w:rsid w:val="00F9625B"/>
    <w:rsid w:val="00FC24F7"/>
    <w:rsid w:val="00FC60CC"/>
    <w:rsid w:val="00FD0DE4"/>
    <w:rsid w:val="00FD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E83E"/>
  <w15:chartTrackingRefBased/>
  <w15:docId w15:val="{8D855C3D-E31C-4BBF-BE4E-7D184D4F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1D4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1D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1D40"/>
  </w:style>
  <w:style w:type="paragraph" w:styleId="a6">
    <w:name w:val="Normal (Web)"/>
    <w:basedOn w:val="a"/>
    <w:rsid w:val="00691D40"/>
    <w:pPr>
      <w:spacing w:before="100" w:beforeAutospacing="1" w:after="100" w:afterAutospacing="1"/>
    </w:pPr>
    <w:rPr>
      <w:rFonts w:eastAsia="Calibri"/>
    </w:rPr>
  </w:style>
  <w:style w:type="character" w:customStyle="1" w:styleId="a7">
    <w:name w:val="Основной текст_"/>
    <w:basedOn w:val="a0"/>
    <w:link w:val="1"/>
    <w:locked/>
    <w:rsid w:val="00C42625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C42625"/>
    <w:pPr>
      <w:shd w:val="clear" w:color="auto" w:fill="FFFFFF"/>
      <w:spacing w:before="480" w:line="278" w:lineRule="exact"/>
      <w:ind w:firstLine="6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8">
    <w:name w:val="footer"/>
    <w:basedOn w:val="a"/>
    <w:link w:val="a9"/>
    <w:uiPriority w:val="99"/>
    <w:unhideWhenUsed/>
    <w:rsid w:val="005D07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D07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07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30&amp;dst=56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536D6-60A5-4041-BBB1-B4850A7B4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ConsKomPrav</dc:creator>
  <cp:keywords/>
  <dc:description/>
  <cp:lastModifiedBy>ConsKomPrav</cp:lastModifiedBy>
  <cp:revision>2</cp:revision>
  <cp:lastPrinted>2026-02-16T06:38:00Z</cp:lastPrinted>
  <dcterms:created xsi:type="dcterms:W3CDTF">2026-06-24T06:52:00Z</dcterms:created>
  <dcterms:modified xsi:type="dcterms:W3CDTF">2026-06-24T06:52:00Z</dcterms:modified>
</cp:coreProperties>
</file>