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BE4" w:rsidRPr="00734781" w:rsidRDefault="00761BE4" w:rsidP="00CB0C6B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78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A52C29" w:rsidRDefault="00761BE4" w:rsidP="00CB0C6B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на тему: </w:t>
      </w:r>
      <w:r w:rsidR="00CB0C6B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</w:p>
    <w:p w:rsidR="00761BE4" w:rsidRDefault="00761BE4" w:rsidP="00CB0C6B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Территориального фонда обязательного медицинского страхования</w:t>
      </w:r>
    </w:p>
    <w:p w:rsidR="00761BE4" w:rsidRDefault="00761BE4" w:rsidP="00CB0C6B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</w:t>
      </w:r>
      <w:r w:rsidR="00601C93">
        <w:rPr>
          <w:rFonts w:ascii="Times New Roman" w:hAnsi="Times New Roman" w:cs="Times New Roman"/>
          <w:sz w:val="28"/>
          <w:szCs w:val="28"/>
        </w:rPr>
        <w:t>но-Балкарской Республики за 201</w:t>
      </w:r>
      <w:r w:rsidR="00FD77A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CB0C6B">
        <w:rPr>
          <w:rFonts w:ascii="Times New Roman" w:hAnsi="Times New Roman" w:cs="Times New Roman"/>
          <w:sz w:val="28"/>
          <w:szCs w:val="28"/>
        </w:rPr>
        <w:t>"</w:t>
      </w:r>
    </w:p>
    <w:p w:rsidR="00761BE4" w:rsidRDefault="00761BE4" w:rsidP="00CB0C6B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8A1F49" w:rsidRDefault="008A1F49" w:rsidP="00CB0C6B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61BE4" w:rsidRDefault="00761BE4" w:rsidP="00CC567C">
      <w:pPr>
        <w:tabs>
          <w:tab w:val="right" w:pos="93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Нальчик</w:t>
      </w:r>
      <w:r>
        <w:rPr>
          <w:rFonts w:ascii="Times New Roman" w:hAnsi="Times New Roman" w:cs="Times New Roman"/>
          <w:sz w:val="28"/>
          <w:szCs w:val="28"/>
        </w:rPr>
        <w:tab/>
      </w:r>
      <w:r w:rsidR="00DE314B">
        <w:rPr>
          <w:rFonts w:ascii="Times New Roman" w:hAnsi="Times New Roman" w:cs="Times New Roman"/>
          <w:sz w:val="28"/>
          <w:szCs w:val="28"/>
        </w:rPr>
        <w:t>2</w:t>
      </w:r>
      <w:r w:rsidR="00FD77A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мая 20</w:t>
      </w:r>
      <w:r w:rsidR="00FD77A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A1F49" w:rsidRDefault="008A1F49" w:rsidP="00CB0C6B">
      <w:pPr>
        <w:tabs>
          <w:tab w:val="right" w:pos="9355"/>
        </w:tabs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1BE4" w:rsidRDefault="00FD77AD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Изучив</w:t>
      </w:r>
      <w:r w:rsidR="00761BE4">
        <w:rPr>
          <w:rFonts w:ascii="Times New Roman" w:hAnsi="Times New Roman" w:cs="Times New Roman"/>
          <w:sz w:val="28"/>
          <w:szCs w:val="28"/>
        </w:rPr>
        <w:t xml:space="preserve"> доклад директора </w:t>
      </w:r>
      <w:r w:rsidR="00761BE4" w:rsidRPr="00525BE5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Территориального </w:t>
      </w:r>
      <w:r w:rsidR="00761BE4">
        <w:rPr>
          <w:rFonts w:ascii="Times New Roman" w:hAnsi="Times New Roman"/>
          <w:sz w:val="28"/>
          <w:szCs w:val="28"/>
        </w:rPr>
        <w:t>ф</w:t>
      </w:r>
      <w:r w:rsidR="00761BE4" w:rsidRPr="00525BE5">
        <w:rPr>
          <w:rFonts w:ascii="Times New Roman" w:eastAsia="Times New Roman" w:hAnsi="Times New Roman" w:cs="Times New Roman"/>
          <w:sz w:val="28"/>
          <w:szCs w:val="28"/>
        </w:rPr>
        <w:t>онда</w:t>
      </w:r>
      <w:r w:rsidR="00761BE4">
        <w:rPr>
          <w:rFonts w:ascii="Times New Roman" w:hAnsi="Times New Roman"/>
          <w:sz w:val="28"/>
          <w:szCs w:val="28"/>
        </w:rPr>
        <w:t xml:space="preserve"> </w:t>
      </w:r>
      <w:r w:rsidR="00761BE4" w:rsidRPr="00525BE5">
        <w:rPr>
          <w:rFonts w:ascii="Times New Roman" w:eastAsia="Times New Roman" w:hAnsi="Times New Roman" w:cs="Times New Roman"/>
          <w:sz w:val="28"/>
          <w:szCs w:val="28"/>
        </w:rPr>
        <w:t xml:space="preserve">обязательного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761BE4" w:rsidRPr="00525BE5">
        <w:rPr>
          <w:rFonts w:ascii="Times New Roman" w:eastAsia="Times New Roman" w:hAnsi="Times New Roman" w:cs="Times New Roman"/>
          <w:sz w:val="28"/>
          <w:szCs w:val="28"/>
        </w:rPr>
        <w:t>медицинского страхования Кабардино-Балкарской Республики</w:t>
      </w:r>
      <w:r w:rsidR="00261986">
        <w:rPr>
          <w:rFonts w:ascii="Times New Roman" w:hAnsi="Times New Roman"/>
          <w:sz w:val="28"/>
          <w:szCs w:val="28"/>
        </w:rPr>
        <w:t xml:space="preserve"> </w:t>
      </w:r>
      <w:r w:rsidR="00601C93">
        <w:rPr>
          <w:rFonts w:ascii="Times New Roman" w:hAnsi="Times New Roman"/>
          <w:sz w:val="28"/>
          <w:szCs w:val="28"/>
        </w:rPr>
        <w:t xml:space="preserve">З.М. </w:t>
      </w:r>
      <w:proofErr w:type="spellStart"/>
      <w:r w:rsidR="00601C93">
        <w:rPr>
          <w:rFonts w:ascii="Times New Roman" w:hAnsi="Times New Roman"/>
          <w:sz w:val="28"/>
          <w:szCs w:val="28"/>
        </w:rPr>
        <w:t>Бгажн</w:t>
      </w:r>
      <w:r w:rsidR="00601C93">
        <w:rPr>
          <w:rFonts w:ascii="Times New Roman" w:hAnsi="Times New Roman"/>
          <w:sz w:val="28"/>
          <w:szCs w:val="28"/>
        </w:rPr>
        <w:t>о</w:t>
      </w:r>
      <w:r w:rsidR="00601C93">
        <w:rPr>
          <w:rFonts w:ascii="Times New Roman" w:hAnsi="Times New Roman"/>
          <w:sz w:val="28"/>
          <w:szCs w:val="28"/>
        </w:rPr>
        <w:t>ковой</w:t>
      </w:r>
      <w:proofErr w:type="spellEnd"/>
      <w:r w:rsidR="00261986">
        <w:rPr>
          <w:rFonts w:ascii="Times New Roman" w:hAnsi="Times New Roman"/>
          <w:sz w:val="28"/>
          <w:szCs w:val="28"/>
        </w:rPr>
        <w:t>, заключение</w:t>
      </w:r>
      <w:r w:rsidR="000F102F">
        <w:rPr>
          <w:rFonts w:ascii="Times New Roman" w:hAnsi="Times New Roman"/>
          <w:sz w:val="28"/>
          <w:szCs w:val="28"/>
        </w:rPr>
        <w:t xml:space="preserve"> </w:t>
      </w:r>
      <w:r w:rsidR="00914F2E">
        <w:rPr>
          <w:rFonts w:ascii="Times New Roman" w:hAnsi="Times New Roman"/>
          <w:sz w:val="28"/>
          <w:szCs w:val="28"/>
        </w:rPr>
        <w:t>п</w:t>
      </w:r>
      <w:r w:rsidR="000F102F">
        <w:rPr>
          <w:rFonts w:ascii="Times New Roman" w:hAnsi="Times New Roman"/>
          <w:sz w:val="28"/>
          <w:szCs w:val="28"/>
        </w:rPr>
        <w:t xml:space="preserve">редседателя </w:t>
      </w:r>
      <w:r>
        <w:rPr>
          <w:rFonts w:ascii="Times New Roman" w:hAnsi="Times New Roman"/>
          <w:sz w:val="28"/>
          <w:szCs w:val="28"/>
        </w:rPr>
        <w:t xml:space="preserve">Контрольно-счетной палаты </w:t>
      </w:r>
      <w:r w:rsidR="00261986" w:rsidRPr="00525BE5">
        <w:rPr>
          <w:rFonts w:ascii="Times New Roman" w:eastAsia="Times New Roman" w:hAnsi="Times New Roman" w:cs="Times New Roman"/>
          <w:sz w:val="28"/>
          <w:szCs w:val="28"/>
        </w:rPr>
        <w:t>Кабардино-Балка</w:t>
      </w:r>
      <w:r w:rsidR="00261986">
        <w:rPr>
          <w:rFonts w:ascii="Times New Roman" w:eastAsia="Times New Roman" w:hAnsi="Times New Roman" w:cs="Times New Roman"/>
          <w:sz w:val="28"/>
          <w:szCs w:val="28"/>
        </w:rPr>
        <w:t>рской Республики</w:t>
      </w:r>
      <w:r w:rsidR="000F102F">
        <w:rPr>
          <w:rFonts w:ascii="Times New Roman" w:eastAsia="Times New Roman" w:hAnsi="Times New Roman" w:cs="Times New Roman"/>
          <w:sz w:val="28"/>
          <w:szCs w:val="28"/>
        </w:rPr>
        <w:t xml:space="preserve"> Д.Ч. </w:t>
      </w:r>
      <w:proofErr w:type="spellStart"/>
      <w:r w:rsidR="000F102F">
        <w:rPr>
          <w:rFonts w:ascii="Times New Roman" w:eastAsia="Times New Roman" w:hAnsi="Times New Roman" w:cs="Times New Roman"/>
          <w:sz w:val="28"/>
          <w:szCs w:val="28"/>
        </w:rPr>
        <w:t>Кясовой</w:t>
      </w:r>
      <w:proofErr w:type="spellEnd"/>
      <w:r w:rsidR="00CE011E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261986">
        <w:rPr>
          <w:rFonts w:ascii="Times New Roman" w:hAnsi="Times New Roman"/>
          <w:sz w:val="28"/>
          <w:szCs w:val="28"/>
        </w:rPr>
        <w:t xml:space="preserve">участники публичных слушаний на </w:t>
      </w:r>
      <w:r w:rsidR="0014633F">
        <w:rPr>
          <w:rFonts w:ascii="Times New Roman" w:hAnsi="Times New Roman"/>
          <w:sz w:val="28"/>
          <w:szCs w:val="28"/>
        </w:rPr>
        <w:t xml:space="preserve"> </w:t>
      </w:r>
      <w:r w:rsidR="00261986">
        <w:rPr>
          <w:rFonts w:ascii="Times New Roman" w:hAnsi="Times New Roman"/>
          <w:sz w:val="28"/>
          <w:szCs w:val="28"/>
        </w:rPr>
        <w:t>тему</w:t>
      </w:r>
      <w:r w:rsidR="000F102F">
        <w:rPr>
          <w:rFonts w:ascii="Times New Roman" w:hAnsi="Times New Roman"/>
          <w:sz w:val="28"/>
          <w:szCs w:val="28"/>
        </w:rPr>
        <w:t>:</w:t>
      </w:r>
      <w:r w:rsidR="00261986">
        <w:rPr>
          <w:rFonts w:ascii="Times New Roman" w:hAnsi="Times New Roman"/>
          <w:sz w:val="28"/>
          <w:szCs w:val="28"/>
        </w:rPr>
        <w:t xml:space="preserve"> </w:t>
      </w:r>
      <w:r w:rsidR="00CB0C6B">
        <w:rPr>
          <w:rFonts w:ascii="Times New Roman" w:hAnsi="Times New Roman"/>
          <w:sz w:val="28"/>
          <w:szCs w:val="28"/>
        </w:rPr>
        <w:t>"</w:t>
      </w:r>
      <w:r w:rsidR="00752B25">
        <w:rPr>
          <w:rFonts w:ascii="Times New Roman" w:hAnsi="Times New Roman"/>
          <w:sz w:val="28"/>
          <w:szCs w:val="28"/>
        </w:rPr>
        <w:t xml:space="preserve">Об исполнении бюджета </w:t>
      </w:r>
      <w:r w:rsidR="00752B25" w:rsidRPr="00525BE5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Территориального </w:t>
      </w:r>
      <w:r w:rsidR="00752B25">
        <w:rPr>
          <w:rFonts w:ascii="Times New Roman" w:hAnsi="Times New Roman"/>
          <w:sz w:val="28"/>
          <w:szCs w:val="28"/>
        </w:rPr>
        <w:t>ф</w:t>
      </w:r>
      <w:r w:rsidR="00752B25" w:rsidRPr="00525BE5">
        <w:rPr>
          <w:rFonts w:ascii="Times New Roman" w:eastAsia="Times New Roman" w:hAnsi="Times New Roman" w:cs="Times New Roman"/>
          <w:sz w:val="28"/>
          <w:szCs w:val="28"/>
        </w:rPr>
        <w:t>онда</w:t>
      </w:r>
      <w:r w:rsidR="00752B25">
        <w:rPr>
          <w:rFonts w:ascii="Times New Roman" w:hAnsi="Times New Roman"/>
          <w:sz w:val="28"/>
          <w:szCs w:val="28"/>
        </w:rPr>
        <w:t xml:space="preserve"> </w:t>
      </w:r>
      <w:r w:rsidR="00752B25" w:rsidRPr="00525BE5">
        <w:rPr>
          <w:rFonts w:ascii="Times New Roman" w:eastAsia="Times New Roman" w:hAnsi="Times New Roman" w:cs="Times New Roman"/>
          <w:sz w:val="28"/>
          <w:szCs w:val="28"/>
        </w:rPr>
        <w:t xml:space="preserve">обязательного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52B25" w:rsidRPr="00525BE5">
        <w:rPr>
          <w:rFonts w:ascii="Times New Roman" w:eastAsia="Times New Roman" w:hAnsi="Times New Roman" w:cs="Times New Roman"/>
          <w:sz w:val="28"/>
          <w:szCs w:val="28"/>
        </w:rPr>
        <w:t>медицинского страхования</w:t>
      </w:r>
      <w:r w:rsidR="00752B25">
        <w:rPr>
          <w:rFonts w:ascii="Times New Roman" w:hAnsi="Times New Roman"/>
          <w:sz w:val="28"/>
          <w:szCs w:val="28"/>
        </w:rPr>
        <w:t xml:space="preserve"> </w:t>
      </w:r>
      <w:r w:rsidR="00752B25" w:rsidRPr="00525BE5">
        <w:rPr>
          <w:rFonts w:ascii="Times New Roman" w:eastAsia="Times New Roman" w:hAnsi="Times New Roman" w:cs="Times New Roman"/>
          <w:sz w:val="28"/>
          <w:szCs w:val="28"/>
        </w:rPr>
        <w:t>Кабардино-Балкарской Республики</w:t>
      </w:r>
      <w:r w:rsidR="00752B25">
        <w:rPr>
          <w:rFonts w:ascii="Times New Roman" w:hAnsi="Times New Roman"/>
          <w:sz w:val="28"/>
          <w:szCs w:val="28"/>
        </w:rPr>
        <w:t xml:space="preserve"> за 201</w:t>
      </w:r>
      <w:r>
        <w:rPr>
          <w:rFonts w:ascii="Times New Roman" w:hAnsi="Times New Roman"/>
          <w:sz w:val="28"/>
          <w:szCs w:val="28"/>
        </w:rPr>
        <w:t>9</w:t>
      </w:r>
      <w:r w:rsidR="00752B25">
        <w:rPr>
          <w:rFonts w:ascii="Times New Roman" w:hAnsi="Times New Roman"/>
          <w:sz w:val="28"/>
          <w:szCs w:val="28"/>
        </w:rPr>
        <w:t xml:space="preserve"> год</w:t>
      </w:r>
      <w:r w:rsidR="00CB0C6B">
        <w:rPr>
          <w:rFonts w:ascii="Times New Roman" w:hAnsi="Times New Roman"/>
          <w:sz w:val="28"/>
          <w:szCs w:val="28"/>
        </w:rPr>
        <w:t>"</w:t>
      </w:r>
      <w:r w:rsidR="00752B25">
        <w:rPr>
          <w:rFonts w:ascii="Times New Roman" w:hAnsi="Times New Roman"/>
          <w:sz w:val="28"/>
          <w:szCs w:val="28"/>
        </w:rPr>
        <w:t xml:space="preserve"> отмечают следующее.</w:t>
      </w:r>
    </w:p>
    <w:p w:rsidR="00043584" w:rsidRPr="00FE77FD" w:rsidRDefault="00333668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Проект</w:t>
      </w:r>
      <w:r w:rsidR="00752B25">
        <w:rPr>
          <w:rFonts w:ascii="Times New Roman" w:hAnsi="Times New Roman"/>
          <w:sz w:val="28"/>
          <w:szCs w:val="28"/>
        </w:rPr>
        <w:t xml:space="preserve"> закона </w:t>
      </w:r>
      <w:r w:rsidR="00914F2E">
        <w:rPr>
          <w:rFonts w:ascii="Times New Roman" w:hAnsi="Times New Roman"/>
          <w:sz w:val="28"/>
          <w:szCs w:val="28"/>
        </w:rPr>
        <w:t xml:space="preserve">Кабардино-Балкарской Республики </w:t>
      </w:r>
      <w:r w:rsidR="00CB0C6B">
        <w:rPr>
          <w:rFonts w:ascii="Times New Roman" w:hAnsi="Times New Roman"/>
          <w:sz w:val="28"/>
          <w:szCs w:val="28"/>
        </w:rPr>
        <w:t>"</w:t>
      </w:r>
      <w:r w:rsidR="00752B25">
        <w:rPr>
          <w:rFonts w:ascii="Times New Roman" w:hAnsi="Times New Roman"/>
          <w:sz w:val="28"/>
          <w:szCs w:val="28"/>
        </w:rPr>
        <w:t xml:space="preserve">Об исполнении бюджета </w:t>
      </w:r>
      <w:r w:rsidR="00752B25" w:rsidRPr="00525BE5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Территориального </w:t>
      </w:r>
      <w:r w:rsidR="00752B25">
        <w:rPr>
          <w:rFonts w:ascii="Times New Roman" w:hAnsi="Times New Roman"/>
          <w:sz w:val="28"/>
          <w:szCs w:val="28"/>
        </w:rPr>
        <w:t>ф</w:t>
      </w:r>
      <w:r w:rsidR="00752B25" w:rsidRPr="00525BE5">
        <w:rPr>
          <w:rFonts w:ascii="Times New Roman" w:eastAsia="Times New Roman" w:hAnsi="Times New Roman" w:cs="Times New Roman"/>
          <w:sz w:val="28"/>
          <w:szCs w:val="28"/>
        </w:rPr>
        <w:t>онда</w:t>
      </w:r>
      <w:r w:rsidR="00752B25">
        <w:rPr>
          <w:rFonts w:ascii="Times New Roman" w:hAnsi="Times New Roman"/>
          <w:sz w:val="28"/>
          <w:szCs w:val="28"/>
        </w:rPr>
        <w:t xml:space="preserve"> </w:t>
      </w:r>
      <w:r w:rsidR="00752B25" w:rsidRPr="00525BE5">
        <w:rPr>
          <w:rFonts w:ascii="Times New Roman" w:eastAsia="Times New Roman" w:hAnsi="Times New Roman" w:cs="Times New Roman"/>
          <w:sz w:val="28"/>
          <w:szCs w:val="28"/>
        </w:rPr>
        <w:t>обязательного медицинского страхования</w:t>
      </w:r>
      <w:r w:rsidR="00752B25">
        <w:rPr>
          <w:rFonts w:ascii="Times New Roman" w:hAnsi="Times New Roman"/>
          <w:sz w:val="28"/>
          <w:szCs w:val="28"/>
        </w:rPr>
        <w:t xml:space="preserve"> </w:t>
      </w:r>
      <w:r w:rsidR="00752B25" w:rsidRPr="00525BE5">
        <w:rPr>
          <w:rFonts w:ascii="Times New Roman" w:eastAsia="Times New Roman" w:hAnsi="Times New Roman" w:cs="Times New Roman"/>
          <w:sz w:val="28"/>
          <w:szCs w:val="28"/>
        </w:rPr>
        <w:t>Кабардино-Балкарской Республики</w:t>
      </w:r>
      <w:r w:rsidR="00752B25">
        <w:rPr>
          <w:rFonts w:ascii="Times New Roman" w:hAnsi="Times New Roman"/>
          <w:sz w:val="28"/>
          <w:szCs w:val="28"/>
        </w:rPr>
        <w:t xml:space="preserve"> за </w:t>
      </w:r>
      <w:r w:rsidR="00FD77AD">
        <w:rPr>
          <w:rFonts w:ascii="Times New Roman" w:hAnsi="Times New Roman"/>
          <w:sz w:val="28"/>
          <w:szCs w:val="28"/>
        </w:rPr>
        <w:t xml:space="preserve">  </w:t>
      </w:r>
      <w:r w:rsidR="00752B25">
        <w:rPr>
          <w:rFonts w:ascii="Times New Roman" w:hAnsi="Times New Roman"/>
          <w:sz w:val="28"/>
          <w:szCs w:val="28"/>
        </w:rPr>
        <w:t>201</w:t>
      </w:r>
      <w:r w:rsidR="00FD77AD">
        <w:rPr>
          <w:rFonts w:ascii="Times New Roman" w:hAnsi="Times New Roman"/>
          <w:sz w:val="28"/>
          <w:szCs w:val="28"/>
        </w:rPr>
        <w:t>9</w:t>
      </w:r>
      <w:r w:rsidR="00752B25">
        <w:rPr>
          <w:rFonts w:ascii="Times New Roman" w:hAnsi="Times New Roman"/>
          <w:sz w:val="28"/>
          <w:szCs w:val="28"/>
        </w:rPr>
        <w:t xml:space="preserve"> год</w:t>
      </w:r>
      <w:r w:rsidR="00CB0C6B">
        <w:rPr>
          <w:rFonts w:ascii="Times New Roman" w:hAnsi="Times New Roman"/>
          <w:sz w:val="28"/>
          <w:szCs w:val="28"/>
        </w:rPr>
        <w:t>"</w:t>
      </w:r>
      <w:r w:rsidR="00752B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сформирован</w:t>
      </w:r>
      <w:r w:rsidR="00752B25">
        <w:rPr>
          <w:rFonts w:ascii="Times New Roman" w:hAnsi="Times New Roman"/>
          <w:sz w:val="28"/>
          <w:szCs w:val="28"/>
        </w:rPr>
        <w:t xml:space="preserve"> в соотве</w:t>
      </w:r>
      <w:r w:rsidR="00752B25">
        <w:rPr>
          <w:rFonts w:ascii="Times New Roman" w:hAnsi="Times New Roman"/>
          <w:sz w:val="28"/>
          <w:szCs w:val="28"/>
        </w:rPr>
        <w:t>т</w:t>
      </w:r>
      <w:r w:rsidR="00752B25">
        <w:rPr>
          <w:rFonts w:ascii="Times New Roman" w:hAnsi="Times New Roman"/>
          <w:sz w:val="28"/>
          <w:szCs w:val="28"/>
        </w:rPr>
        <w:t>ствии со статьями 146 и 147 Бюджетного кодекса</w:t>
      </w:r>
      <w:r w:rsidR="000F102F">
        <w:rPr>
          <w:rFonts w:ascii="Times New Roman" w:hAnsi="Times New Roman"/>
          <w:sz w:val="28"/>
          <w:szCs w:val="28"/>
        </w:rPr>
        <w:t xml:space="preserve"> </w:t>
      </w:r>
      <w:r w:rsidR="00752B25">
        <w:rPr>
          <w:rFonts w:ascii="Times New Roman" w:hAnsi="Times New Roman"/>
          <w:sz w:val="28"/>
          <w:szCs w:val="28"/>
        </w:rPr>
        <w:t xml:space="preserve">Российской Федерации, Федеральным законом от 29 ноября 2010 года № 326-ФЗ </w:t>
      </w:r>
      <w:r w:rsidR="00CB0C6B">
        <w:rPr>
          <w:rFonts w:ascii="Times New Roman" w:hAnsi="Times New Roman"/>
          <w:sz w:val="28"/>
          <w:szCs w:val="28"/>
        </w:rPr>
        <w:t>"</w:t>
      </w:r>
      <w:r w:rsidR="00A222B5">
        <w:rPr>
          <w:rFonts w:ascii="Times New Roman" w:hAnsi="Times New Roman"/>
          <w:sz w:val="28"/>
          <w:szCs w:val="28"/>
        </w:rPr>
        <w:t>Об обязательном медицинском страховании в Российской Федерации</w:t>
      </w:r>
      <w:r w:rsidR="00CB0C6B">
        <w:rPr>
          <w:rFonts w:ascii="Times New Roman" w:hAnsi="Times New Roman"/>
          <w:sz w:val="28"/>
          <w:szCs w:val="28"/>
        </w:rPr>
        <w:t>"</w:t>
      </w:r>
      <w:r w:rsidR="00DA7593">
        <w:rPr>
          <w:rFonts w:ascii="Times New Roman" w:hAnsi="Times New Roman"/>
          <w:sz w:val="28"/>
          <w:szCs w:val="28"/>
        </w:rPr>
        <w:t>,</w:t>
      </w:r>
      <w:r w:rsidR="00043584">
        <w:rPr>
          <w:rFonts w:ascii="Times New Roman" w:hAnsi="Times New Roman"/>
          <w:sz w:val="28"/>
          <w:szCs w:val="28"/>
        </w:rPr>
        <w:t xml:space="preserve"> </w:t>
      </w:r>
      <w:r w:rsidR="00DA7593">
        <w:rPr>
          <w:rFonts w:ascii="Times New Roman" w:hAnsi="Times New Roman"/>
          <w:sz w:val="28"/>
          <w:szCs w:val="28"/>
        </w:rPr>
        <w:t>со ст</w:t>
      </w:r>
      <w:r w:rsidR="00914F2E">
        <w:rPr>
          <w:rFonts w:ascii="Times New Roman" w:hAnsi="Times New Roman"/>
          <w:sz w:val="28"/>
          <w:szCs w:val="28"/>
        </w:rPr>
        <w:t xml:space="preserve">атьей </w:t>
      </w:r>
      <w:r w:rsidR="00DA7593">
        <w:rPr>
          <w:rFonts w:ascii="Times New Roman" w:hAnsi="Times New Roman"/>
          <w:sz w:val="28"/>
          <w:szCs w:val="28"/>
        </w:rPr>
        <w:t xml:space="preserve">16 </w:t>
      </w:r>
      <w:r w:rsidR="00DA7593" w:rsidRPr="00DA7593">
        <w:rPr>
          <w:rFonts w:ascii="Times New Roman" w:hAnsi="Times New Roman"/>
          <w:sz w:val="28"/>
          <w:szCs w:val="28"/>
        </w:rPr>
        <w:t>Закон</w:t>
      </w:r>
      <w:r w:rsidR="00DA7593">
        <w:rPr>
          <w:rFonts w:ascii="Times New Roman" w:hAnsi="Times New Roman"/>
          <w:sz w:val="28"/>
          <w:szCs w:val="28"/>
        </w:rPr>
        <w:t>а</w:t>
      </w:r>
      <w:r w:rsidR="00DA7593" w:rsidRPr="00DA7593">
        <w:rPr>
          <w:rFonts w:ascii="Times New Roman" w:hAnsi="Times New Roman"/>
          <w:sz w:val="28"/>
          <w:szCs w:val="28"/>
        </w:rPr>
        <w:t xml:space="preserve"> </w:t>
      </w:r>
      <w:r w:rsidR="00914F2E">
        <w:rPr>
          <w:rFonts w:ascii="Times New Roman" w:hAnsi="Times New Roman"/>
          <w:sz w:val="28"/>
          <w:szCs w:val="28"/>
        </w:rPr>
        <w:t xml:space="preserve">      </w:t>
      </w:r>
      <w:r w:rsidR="00DA7593" w:rsidRPr="00DA7593">
        <w:rPr>
          <w:rFonts w:ascii="Times New Roman" w:hAnsi="Times New Roman"/>
          <w:sz w:val="28"/>
          <w:szCs w:val="28"/>
        </w:rPr>
        <w:t>Кабардино-Балкарской Республики от 7</w:t>
      </w:r>
      <w:r w:rsidR="00093346">
        <w:rPr>
          <w:rFonts w:ascii="Times New Roman" w:hAnsi="Times New Roman"/>
          <w:sz w:val="28"/>
          <w:szCs w:val="28"/>
        </w:rPr>
        <w:t xml:space="preserve"> </w:t>
      </w:r>
      <w:r w:rsidR="00DA7593">
        <w:rPr>
          <w:rFonts w:ascii="Times New Roman" w:hAnsi="Times New Roman"/>
          <w:sz w:val="28"/>
          <w:szCs w:val="28"/>
        </w:rPr>
        <w:t xml:space="preserve">февраля </w:t>
      </w:r>
      <w:r w:rsidR="00DA7593" w:rsidRPr="00DA7593">
        <w:rPr>
          <w:rFonts w:ascii="Times New Roman" w:hAnsi="Times New Roman"/>
          <w:sz w:val="28"/>
          <w:szCs w:val="28"/>
        </w:rPr>
        <w:t>2011</w:t>
      </w:r>
      <w:r w:rsidR="00914F2E">
        <w:rPr>
          <w:rFonts w:ascii="Times New Roman" w:hAnsi="Times New Roman"/>
          <w:sz w:val="28"/>
          <w:szCs w:val="28"/>
        </w:rPr>
        <w:t xml:space="preserve"> </w:t>
      </w:r>
      <w:r w:rsidR="0014633F">
        <w:rPr>
          <w:rFonts w:ascii="Times New Roman" w:hAnsi="Times New Roman"/>
          <w:sz w:val="28"/>
          <w:szCs w:val="28"/>
        </w:rPr>
        <w:t>года</w:t>
      </w:r>
      <w:r w:rsidR="00DA7593" w:rsidRPr="00DA7593">
        <w:rPr>
          <w:rFonts w:ascii="Times New Roman" w:hAnsi="Times New Roman"/>
          <w:sz w:val="28"/>
          <w:szCs w:val="28"/>
        </w:rPr>
        <w:t xml:space="preserve"> </w:t>
      </w:r>
      <w:r w:rsidR="00DA7593">
        <w:rPr>
          <w:rFonts w:ascii="Times New Roman" w:hAnsi="Times New Roman"/>
          <w:sz w:val="28"/>
          <w:szCs w:val="28"/>
        </w:rPr>
        <w:t xml:space="preserve">№ </w:t>
      </w:r>
      <w:r w:rsidR="00DA7593" w:rsidRPr="00DA7593">
        <w:rPr>
          <w:rFonts w:ascii="Times New Roman" w:hAnsi="Times New Roman"/>
          <w:sz w:val="28"/>
          <w:szCs w:val="28"/>
        </w:rPr>
        <w:t xml:space="preserve">11-РЗ </w:t>
      </w:r>
      <w:r w:rsidR="00CB0C6B">
        <w:rPr>
          <w:rFonts w:ascii="Times New Roman" w:hAnsi="Times New Roman"/>
          <w:sz w:val="28"/>
          <w:szCs w:val="28"/>
        </w:rPr>
        <w:t>"</w:t>
      </w:r>
      <w:r w:rsidR="00DA7593" w:rsidRPr="00DA7593">
        <w:rPr>
          <w:rFonts w:ascii="Times New Roman" w:hAnsi="Times New Roman"/>
          <w:sz w:val="28"/>
          <w:szCs w:val="28"/>
        </w:rPr>
        <w:t>О бю</w:t>
      </w:r>
      <w:r w:rsidR="00DA7593" w:rsidRPr="00DA7593">
        <w:rPr>
          <w:rFonts w:ascii="Times New Roman" w:hAnsi="Times New Roman"/>
          <w:sz w:val="28"/>
          <w:szCs w:val="28"/>
        </w:rPr>
        <w:t>д</w:t>
      </w:r>
      <w:r w:rsidR="00DA7593" w:rsidRPr="00DA7593">
        <w:rPr>
          <w:rFonts w:ascii="Times New Roman" w:hAnsi="Times New Roman"/>
          <w:sz w:val="28"/>
          <w:szCs w:val="28"/>
        </w:rPr>
        <w:t>жетном устройстве и</w:t>
      </w:r>
      <w:proofErr w:type="gramEnd"/>
      <w:r w:rsidR="00DA7593" w:rsidRPr="00DA7593">
        <w:rPr>
          <w:rFonts w:ascii="Times New Roman" w:hAnsi="Times New Roman"/>
          <w:sz w:val="28"/>
          <w:szCs w:val="28"/>
        </w:rPr>
        <w:t xml:space="preserve"> бюджетном </w:t>
      </w:r>
      <w:proofErr w:type="gramStart"/>
      <w:r w:rsidR="00DA7593" w:rsidRPr="00DA7593">
        <w:rPr>
          <w:rFonts w:ascii="Times New Roman" w:hAnsi="Times New Roman"/>
          <w:sz w:val="28"/>
          <w:szCs w:val="28"/>
        </w:rPr>
        <w:t>процессе</w:t>
      </w:r>
      <w:proofErr w:type="gramEnd"/>
      <w:r w:rsidR="00DA7593" w:rsidRPr="00DA7593">
        <w:rPr>
          <w:rFonts w:ascii="Times New Roman" w:hAnsi="Times New Roman"/>
          <w:sz w:val="28"/>
          <w:szCs w:val="28"/>
        </w:rPr>
        <w:t xml:space="preserve"> в </w:t>
      </w:r>
      <w:r w:rsidR="00DA7593">
        <w:rPr>
          <w:rFonts w:ascii="Times New Roman" w:hAnsi="Times New Roman"/>
          <w:sz w:val="28"/>
          <w:szCs w:val="28"/>
        </w:rPr>
        <w:t>Кабардино-Балкарской Респу</w:t>
      </w:r>
      <w:r w:rsidR="00DA7593">
        <w:rPr>
          <w:rFonts w:ascii="Times New Roman" w:hAnsi="Times New Roman"/>
          <w:sz w:val="28"/>
          <w:szCs w:val="28"/>
        </w:rPr>
        <w:t>б</w:t>
      </w:r>
      <w:r w:rsidR="00DA7593">
        <w:rPr>
          <w:rFonts w:ascii="Times New Roman" w:hAnsi="Times New Roman"/>
          <w:sz w:val="28"/>
          <w:szCs w:val="28"/>
        </w:rPr>
        <w:t>лике</w:t>
      </w:r>
      <w:r w:rsidR="00CB0C6B">
        <w:rPr>
          <w:rFonts w:ascii="Times New Roman" w:hAnsi="Times New Roman"/>
          <w:sz w:val="28"/>
          <w:szCs w:val="28"/>
        </w:rPr>
        <w:t>"</w:t>
      </w:r>
      <w:r w:rsidR="00DA7593">
        <w:rPr>
          <w:rFonts w:ascii="Times New Roman" w:hAnsi="Times New Roman"/>
          <w:sz w:val="28"/>
          <w:szCs w:val="28"/>
        </w:rPr>
        <w:t>.</w:t>
      </w:r>
    </w:p>
    <w:p w:rsidR="00043584" w:rsidRPr="00FE77FD" w:rsidRDefault="008E4268" w:rsidP="00CC567C">
      <w:pPr>
        <w:pStyle w:val="2"/>
        <w:tabs>
          <w:tab w:val="right" w:pos="9355"/>
        </w:tabs>
        <w:ind w:firstLine="709"/>
        <w:jc w:val="both"/>
        <w:rPr>
          <w:szCs w:val="28"/>
          <w:lang w:val="ru-RU"/>
        </w:rPr>
      </w:pPr>
      <w:r w:rsidRPr="002A5D74">
        <w:rPr>
          <w:szCs w:val="28"/>
          <w:lang w:val="ru-RU"/>
        </w:rPr>
        <w:t xml:space="preserve">За отчетный период бюджет </w:t>
      </w:r>
      <w:r w:rsidR="00A21B25" w:rsidRPr="00A21B25">
        <w:rPr>
          <w:rFonts w:eastAsia="Times New Roman"/>
          <w:szCs w:val="28"/>
          <w:lang w:val="ru-RU"/>
        </w:rPr>
        <w:t xml:space="preserve">Территориального </w:t>
      </w:r>
      <w:r w:rsidR="00A21B25" w:rsidRPr="00A21B25">
        <w:rPr>
          <w:szCs w:val="28"/>
          <w:lang w:val="ru-RU"/>
        </w:rPr>
        <w:t>ф</w:t>
      </w:r>
      <w:r w:rsidR="00A21B25" w:rsidRPr="00A21B25">
        <w:rPr>
          <w:rFonts w:eastAsia="Times New Roman"/>
          <w:szCs w:val="28"/>
          <w:lang w:val="ru-RU"/>
        </w:rPr>
        <w:t>онда</w:t>
      </w:r>
      <w:r w:rsidR="00A21B25" w:rsidRPr="00A21B25">
        <w:rPr>
          <w:szCs w:val="28"/>
          <w:lang w:val="ru-RU"/>
        </w:rPr>
        <w:t xml:space="preserve"> </w:t>
      </w:r>
      <w:r w:rsidR="00A21B25" w:rsidRPr="00A21B25">
        <w:rPr>
          <w:rFonts w:eastAsia="Times New Roman"/>
          <w:szCs w:val="28"/>
          <w:lang w:val="ru-RU"/>
        </w:rPr>
        <w:t>обязательного медицинского страхования</w:t>
      </w:r>
      <w:r w:rsidR="00A21B25" w:rsidRPr="00A21B25">
        <w:rPr>
          <w:szCs w:val="28"/>
          <w:lang w:val="ru-RU"/>
        </w:rPr>
        <w:t xml:space="preserve"> </w:t>
      </w:r>
      <w:r w:rsidR="00A21B25" w:rsidRPr="00A21B25">
        <w:rPr>
          <w:rFonts w:eastAsia="Times New Roman"/>
          <w:szCs w:val="28"/>
          <w:lang w:val="ru-RU"/>
        </w:rPr>
        <w:t>Кабардино-Балкарской Республики</w:t>
      </w:r>
      <w:r w:rsidR="00A21B25" w:rsidRPr="00A21B25">
        <w:rPr>
          <w:szCs w:val="28"/>
          <w:lang w:val="ru-RU"/>
        </w:rPr>
        <w:t xml:space="preserve"> </w:t>
      </w:r>
      <w:r w:rsidR="00A21B25">
        <w:rPr>
          <w:szCs w:val="28"/>
          <w:lang w:val="ru-RU"/>
        </w:rPr>
        <w:t xml:space="preserve">(далее </w:t>
      </w:r>
      <w:r w:rsidR="0014633F">
        <w:rPr>
          <w:szCs w:val="28"/>
          <w:lang w:val="ru-RU"/>
        </w:rPr>
        <w:t>-</w:t>
      </w:r>
      <w:r w:rsidR="00A21B25">
        <w:rPr>
          <w:szCs w:val="28"/>
          <w:lang w:val="ru-RU"/>
        </w:rPr>
        <w:t xml:space="preserve"> ТФОМС КБР) </w:t>
      </w:r>
      <w:r w:rsidRPr="002A5D74">
        <w:rPr>
          <w:szCs w:val="28"/>
          <w:lang w:val="ru-RU"/>
        </w:rPr>
        <w:t xml:space="preserve">исполнен по доходам в сумме </w:t>
      </w:r>
      <w:r w:rsidR="008D1956">
        <w:rPr>
          <w:szCs w:val="28"/>
          <w:lang w:val="ru-RU"/>
        </w:rPr>
        <w:t>9213492,2</w:t>
      </w:r>
      <w:r w:rsidR="00FD77AD" w:rsidRPr="00FD77AD">
        <w:rPr>
          <w:szCs w:val="28"/>
          <w:lang w:val="ru-RU"/>
        </w:rPr>
        <w:t xml:space="preserve"> </w:t>
      </w:r>
      <w:r w:rsidRPr="002A5D74">
        <w:rPr>
          <w:szCs w:val="28"/>
          <w:lang w:val="ru-RU"/>
        </w:rPr>
        <w:t>тыс. рублей (</w:t>
      </w:r>
      <w:r w:rsidR="00FD77AD">
        <w:rPr>
          <w:szCs w:val="28"/>
          <w:lang w:val="ru-RU"/>
        </w:rPr>
        <w:t>99,4</w:t>
      </w:r>
      <w:r>
        <w:rPr>
          <w:szCs w:val="28"/>
          <w:lang w:val="ru-RU"/>
        </w:rPr>
        <w:t xml:space="preserve"> </w:t>
      </w:r>
      <w:r w:rsidR="0014633F">
        <w:rPr>
          <w:szCs w:val="28"/>
          <w:lang w:val="ru-RU"/>
        </w:rPr>
        <w:t>процента</w:t>
      </w:r>
      <w:r w:rsidRPr="002A5D74">
        <w:rPr>
          <w:szCs w:val="28"/>
          <w:lang w:val="ru-RU"/>
        </w:rPr>
        <w:t xml:space="preserve"> от плановых назначений), по расходам </w:t>
      </w:r>
      <w:r w:rsidR="00CE011E">
        <w:rPr>
          <w:szCs w:val="28"/>
          <w:lang w:val="ru-RU"/>
        </w:rPr>
        <w:t xml:space="preserve">- </w:t>
      </w:r>
      <w:r w:rsidRPr="002A5D74">
        <w:rPr>
          <w:szCs w:val="28"/>
          <w:lang w:val="ru-RU"/>
        </w:rPr>
        <w:t xml:space="preserve">в сумме </w:t>
      </w:r>
      <w:r w:rsidR="00FD77AD" w:rsidRPr="00FD77AD">
        <w:rPr>
          <w:szCs w:val="28"/>
          <w:lang w:val="ru-RU"/>
        </w:rPr>
        <w:t xml:space="preserve">9296562,2 </w:t>
      </w:r>
      <w:r w:rsidRPr="002A5D74">
        <w:rPr>
          <w:szCs w:val="28"/>
          <w:lang w:val="ru-RU"/>
        </w:rPr>
        <w:t>тыс. рублей (</w:t>
      </w:r>
      <w:r w:rsidR="00FB2ADC">
        <w:rPr>
          <w:szCs w:val="28"/>
          <w:lang w:val="ru-RU"/>
        </w:rPr>
        <w:t>97,</w:t>
      </w:r>
      <w:r w:rsidR="00FD77AD">
        <w:rPr>
          <w:szCs w:val="28"/>
          <w:lang w:val="ru-RU"/>
        </w:rPr>
        <w:t>4</w:t>
      </w:r>
      <w:r w:rsidRPr="002A5D74">
        <w:rPr>
          <w:szCs w:val="28"/>
          <w:lang w:val="ru-RU"/>
        </w:rPr>
        <w:t xml:space="preserve"> </w:t>
      </w:r>
      <w:r w:rsidR="0014633F">
        <w:rPr>
          <w:szCs w:val="28"/>
          <w:lang w:val="ru-RU"/>
        </w:rPr>
        <w:t>процента</w:t>
      </w:r>
      <w:r w:rsidRPr="002A5D74">
        <w:rPr>
          <w:szCs w:val="28"/>
          <w:lang w:val="ru-RU"/>
        </w:rPr>
        <w:t xml:space="preserve"> от плановых назначений) с превышением </w:t>
      </w:r>
      <w:r w:rsidR="00FD77AD" w:rsidRPr="002A5D74">
        <w:rPr>
          <w:szCs w:val="28"/>
          <w:lang w:val="ru-RU"/>
        </w:rPr>
        <w:t>расход</w:t>
      </w:r>
      <w:r w:rsidR="00FD77AD">
        <w:rPr>
          <w:szCs w:val="28"/>
          <w:lang w:val="ru-RU"/>
        </w:rPr>
        <w:t>ов</w:t>
      </w:r>
      <w:r w:rsidR="00FD77AD" w:rsidRPr="002A5D74">
        <w:rPr>
          <w:szCs w:val="28"/>
          <w:lang w:val="ru-RU"/>
        </w:rPr>
        <w:t xml:space="preserve"> </w:t>
      </w:r>
      <w:r w:rsidRPr="002A5D74">
        <w:rPr>
          <w:szCs w:val="28"/>
          <w:lang w:val="ru-RU"/>
        </w:rPr>
        <w:t xml:space="preserve">над </w:t>
      </w:r>
      <w:r w:rsidR="00FD77AD" w:rsidRPr="002A5D74">
        <w:rPr>
          <w:szCs w:val="28"/>
          <w:lang w:val="ru-RU"/>
        </w:rPr>
        <w:t>доход</w:t>
      </w:r>
      <w:r w:rsidR="00FD77AD">
        <w:rPr>
          <w:szCs w:val="28"/>
          <w:lang w:val="ru-RU"/>
        </w:rPr>
        <w:t>ами</w:t>
      </w:r>
      <w:r w:rsidR="00FD77AD" w:rsidRPr="002A5D74">
        <w:rPr>
          <w:szCs w:val="28"/>
          <w:lang w:val="ru-RU"/>
        </w:rPr>
        <w:t xml:space="preserve"> </w:t>
      </w:r>
      <w:r w:rsidRPr="002A5D74">
        <w:rPr>
          <w:szCs w:val="28"/>
          <w:lang w:val="ru-RU"/>
        </w:rPr>
        <w:t xml:space="preserve">в сумме </w:t>
      </w:r>
      <w:r w:rsidR="00FD77AD" w:rsidRPr="00FD77AD">
        <w:rPr>
          <w:szCs w:val="28"/>
          <w:lang w:val="ru-RU"/>
        </w:rPr>
        <w:t xml:space="preserve">83070,0 </w:t>
      </w:r>
      <w:r w:rsidRPr="002A5D74">
        <w:rPr>
          <w:szCs w:val="28"/>
          <w:lang w:val="ru-RU"/>
        </w:rPr>
        <w:t>тыс. рублей.</w:t>
      </w:r>
    </w:p>
    <w:p w:rsidR="008E4268" w:rsidRPr="00FD77AD" w:rsidRDefault="008E4268" w:rsidP="00CC567C">
      <w:pPr>
        <w:pStyle w:val="2"/>
        <w:tabs>
          <w:tab w:val="right" w:pos="9355"/>
        </w:tabs>
        <w:ind w:firstLine="709"/>
        <w:jc w:val="both"/>
        <w:rPr>
          <w:szCs w:val="28"/>
          <w:lang w:val="ru-RU"/>
        </w:rPr>
      </w:pPr>
      <w:r w:rsidRPr="00FD77AD">
        <w:rPr>
          <w:bCs/>
          <w:szCs w:val="28"/>
          <w:lang w:val="ru-RU"/>
        </w:rPr>
        <w:t>Доходы</w:t>
      </w:r>
      <w:r w:rsidRPr="00FD77AD">
        <w:rPr>
          <w:szCs w:val="28"/>
          <w:lang w:val="ru-RU"/>
        </w:rPr>
        <w:t xml:space="preserve"> бюджета </w:t>
      </w:r>
      <w:r w:rsidR="00A21B25" w:rsidRPr="00FD77AD">
        <w:rPr>
          <w:szCs w:val="28"/>
          <w:lang w:val="ru-RU"/>
        </w:rPr>
        <w:t xml:space="preserve">ТФОМС КБР </w:t>
      </w:r>
      <w:r w:rsidRPr="00FD77AD">
        <w:rPr>
          <w:szCs w:val="28"/>
          <w:lang w:val="ru-RU"/>
        </w:rPr>
        <w:t>складывались за счет поступлений из следующих источников:</w:t>
      </w:r>
    </w:p>
    <w:p w:rsidR="00FD77AD" w:rsidRPr="00FD77AD" w:rsidRDefault="00FD77AD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77AD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фонда ОМС (далее -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ФФОМС), передаваемых бюджет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ТФОМС КБР в размере 8884394,2 тыс. рублей (100,0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утвержденных бюджетных назначений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в размере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8884394,2 тыс. рублей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или 96,4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 xml:space="preserve"> 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общей суммы доходов); </w:t>
      </w:r>
    </w:p>
    <w:p w:rsidR="00FD77AD" w:rsidRPr="00FD77AD" w:rsidRDefault="00FD77AD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77AD">
        <w:rPr>
          <w:rFonts w:ascii="Times New Roman" w:eastAsia="Times New Roman" w:hAnsi="Times New Roman" w:cs="Times New Roman"/>
          <w:sz w:val="28"/>
          <w:szCs w:val="28"/>
        </w:rPr>
        <w:t>межбюджетных трансфертов, поступивших от других территориальных фондов по расчетам за оказанные медицинские услуги застрахованным гра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данам других территорий, составили 319316,5 тыс. рублей (85,2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утвержденных бюджетных назначений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в размере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375000,0 тыс. рублей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или 3,5</w:t>
      </w:r>
      <w:r w:rsidR="00CE01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общей суммы доходов);</w:t>
      </w:r>
    </w:p>
    <w:p w:rsidR="00FD77AD" w:rsidRDefault="00FD77AD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неналоговых поступлений, возврата остатка субсидий, субвенций и иных межбюджетных трансфертов, имеющих целевое назначение, прошлых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лет в размере 21237,5 тыс. рублей (106,9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утвержденных бюдже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ных назначений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в размере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19860,2 тыс. рублей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или 0,2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общей суммы доходов). </w:t>
      </w:r>
    </w:p>
    <w:p w:rsidR="00FD77AD" w:rsidRPr="00FD77AD" w:rsidRDefault="00FD77AD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Исполнение расходной части бюджета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онда за 2019 год составило 9296562,2 тыс. рублей (97,4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утвержденных бюджетных назнач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ний).</w:t>
      </w:r>
    </w:p>
    <w:p w:rsidR="00FD77AD" w:rsidRPr="00FD77AD" w:rsidRDefault="00FD77AD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Расходование средств бюджета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онда осуществлялось в 2019 году по следующим направлениям:</w:t>
      </w:r>
    </w:p>
    <w:p w:rsidR="00FD77AD" w:rsidRPr="00FD77AD" w:rsidRDefault="00FD77AD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77AD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ab/>
      </w:r>
      <w:r w:rsidR="001463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финансовое обеспечение организации ОМС в К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абардино-Балкарской Республике -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8287326,1 тыс. рублей (98,3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 xml:space="preserve"> 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утвержденных бю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жетных назначений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или 89,1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общей суммы расходов), в том числе:</w:t>
      </w:r>
    </w:p>
    <w:p w:rsidR="00FD77AD" w:rsidRPr="00FD77AD" w:rsidRDefault="00FD77AD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77AD">
        <w:rPr>
          <w:rFonts w:ascii="Times New Roman" w:eastAsia="Times New Roman" w:hAnsi="Times New Roman" w:cs="Times New Roman"/>
          <w:sz w:val="28"/>
          <w:szCs w:val="28"/>
        </w:rPr>
        <w:t>дополнительное финансовое обеспечение территориальной программы за счет поступления неналоговых доходов 11829,6 тыс. рублей (98,9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 xml:space="preserve"> 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утвержденных бюджетных назначений или 0,1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общей суммы расходов). Окончательный расчет по оплате счетов за оказанную медици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скую помощь за декабрь 2019 года согласно ст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атье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38 Федерального закона от 29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 ноября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2010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№326-ФЗ будет произведен в месяце, следующем </w:t>
      </w:r>
      <w:proofErr w:type="gramStart"/>
      <w:r w:rsidRPr="00FD77AD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отчетным, т.е. в январе 2020 года;</w:t>
      </w:r>
    </w:p>
    <w:p w:rsidR="00FD77AD" w:rsidRPr="00FD77AD" w:rsidRDefault="00FD77AD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77AD">
        <w:rPr>
          <w:rFonts w:ascii="Times New Roman" w:eastAsia="Times New Roman" w:hAnsi="Times New Roman" w:cs="Times New Roman"/>
          <w:sz w:val="28"/>
          <w:szCs w:val="28"/>
        </w:rPr>
        <w:t>2) оплата стоимости медицинской помощи, оказанной медицинскими организациями Кабардино-Балкарской Республики лицам, застрахованным на т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 xml:space="preserve">ерритории других субъектов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, -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319316,5 тыс. ру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лей (85,2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утвержденных бюджетных назначений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в размере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375000,0 тыс. рублей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или 3,4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общей суммы расходов);</w:t>
      </w:r>
    </w:p>
    <w:p w:rsidR="00FD77AD" w:rsidRPr="00FD77AD" w:rsidRDefault="00FD77AD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77AD">
        <w:rPr>
          <w:rFonts w:ascii="Times New Roman" w:eastAsia="Times New Roman" w:hAnsi="Times New Roman" w:cs="Times New Roman"/>
          <w:sz w:val="28"/>
          <w:szCs w:val="28"/>
        </w:rPr>
        <w:t>3) нормированный страховой запас Фонда в сумме 685518,7 тыс. ру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лей (93,7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утвержденных бюджетных назначений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в размере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731188,0 тыс. рублей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или 7,4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общей суммы расходов)</w:t>
      </w:r>
      <w:r w:rsidR="00CE011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в том числе:</w:t>
      </w:r>
    </w:p>
    <w:p w:rsidR="00FD77AD" w:rsidRPr="00FD77AD" w:rsidRDefault="00FD77AD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77AD">
        <w:rPr>
          <w:rFonts w:ascii="Times New Roman" w:eastAsia="Times New Roman" w:hAnsi="Times New Roman" w:cs="Times New Roman"/>
          <w:sz w:val="28"/>
          <w:szCs w:val="28"/>
        </w:rPr>
        <w:t>для расчетов за медицинскую помощь, оказанную застрахованным л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цам за пределами территории субъекта Российской Федерации, в котором выдан полис обязател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ьного медицинского страхования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,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591546,4 тыс. ру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лей (100,0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утвержденных бюджетных назначений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в размере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591546,4 тыс. рублей,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6,4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общей суммы расходов);</w:t>
      </w:r>
    </w:p>
    <w:p w:rsidR="00FD77AD" w:rsidRPr="00FD77AD" w:rsidRDefault="00FD77AD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для дополнительного финансового обеспечения реализации </w:t>
      </w:r>
      <w:proofErr w:type="spellStart"/>
      <w:proofErr w:type="gramStart"/>
      <w:r w:rsidRPr="00FD77AD">
        <w:rPr>
          <w:rFonts w:ascii="Times New Roman" w:eastAsia="Times New Roman" w:hAnsi="Times New Roman" w:cs="Times New Roman"/>
          <w:sz w:val="28"/>
          <w:szCs w:val="28"/>
        </w:rPr>
        <w:t>террито</w:t>
      </w:r>
      <w:r w:rsidR="00CE011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альных</w:t>
      </w:r>
      <w:proofErr w:type="spellEnd"/>
      <w:proofErr w:type="gramEnd"/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программ обязательного медицинского страхования - 50000,00 тыс. рублей (100,0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утвержденных бюджетных назначений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в размере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50000,00 тыс. рублей,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0,5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общей суммы расходов);</w:t>
      </w:r>
    </w:p>
    <w:p w:rsidR="00FD77AD" w:rsidRPr="00FD77AD" w:rsidRDefault="00FD77AD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77AD">
        <w:rPr>
          <w:rFonts w:ascii="Times New Roman" w:eastAsia="Times New Roman" w:hAnsi="Times New Roman" w:cs="Times New Roman"/>
          <w:sz w:val="28"/>
          <w:szCs w:val="28"/>
        </w:rPr>
        <w:t>для финансового обеспечения мероприятий по организации дополн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тельного профессионального образования медицинских работников по пр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граммам повышения квалификации, а также по приобретению и проведению рем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онта медицинского оборудования -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31090,1 тыс. рублей (84,3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утвержденных бюджетных назначений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в размере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36863,2 тыс. рублей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0,4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общей суммы расходов). Планом мероприятий на 2019 год утверждена сумма 31214,9 тыс. рублей, исполнение составило 99,6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FD77AD">
        <w:rPr>
          <w:rFonts w:ascii="Times New Roman" w:eastAsia="Times New Roman" w:hAnsi="Times New Roman" w:cs="Times New Roman"/>
          <w:sz w:val="28"/>
          <w:szCs w:val="28"/>
        </w:rPr>
        <w:lastRenderedPageBreak/>
        <w:t>Средства, сформированные в IV квартале 2019 года для финансового обесп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чения мероприятий по организации дополнительного профессионального о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разования медицинских работников по программам повышения квалифик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ции, а также по приобретению и проведению ремонта медицинского обор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дования, на основании пункта 8 п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остановления Правительства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21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 xml:space="preserve"> апреля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2016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№ 332 включены в План </w:t>
      </w:r>
      <w:r w:rsidR="00B70270" w:rsidRPr="00FD77AD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="00CE011E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70270" w:rsidRPr="00FD77A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квартала 2020 года; </w:t>
      </w:r>
      <w:proofErr w:type="gramEnd"/>
    </w:p>
    <w:p w:rsidR="00FD77AD" w:rsidRDefault="00FD77AD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77AD">
        <w:rPr>
          <w:rFonts w:ascii="Times New Roman" w:eastAsia="Times New Roman" w:hAnsi="Times New Roman" w:cs="Times New Roman"/>
          <w:sz w:val="28"/>
          <w:szCs w:val="28"/>
        </w:rPr>
        <w:t>4) выполнение управлен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ческих функций аппаратом Фонда -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54400,9 тыс. рублей (98,2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утвержденных бюджетных назначений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в размере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55345,3 тыс. рублей,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0,6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 xml:space="preserve"> от общей суммы расходов</w:t>
      </w:r>
      <w:r w:rsidR="00CE011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D77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81F09" w:rsidRDefault="00580492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2019 году в системе обязательного медицинского страхования ос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ществляли деятельность 61</w:t>
      </w:r>
      <w:r w:rsidR="005D6F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медицинская </w:t>
      </w:r>
      <w:r w:rsidR="00CE011E">
        <w:rPr>
          <w:rFonts w:ascii="Times New Roman" w:eastAsia="Times New Roman" w:hAnsi="Times New Roman" w:cs="Times New Roman"/>
          <w:sz w:val="28"/>
          <w:szCs w:val="28"/>
        </w:rPr>
        <w:t>организация, из них 22 - частной</w:t>
      </w:r>
      <w:r w:rsidR="00353637">
        <w:rPr>
          <w:rFonts w:ascii="Times New Roman" w:eastAsia="Times New Roman" w:hAnsi="Times New Roman" w:cs="Times New Roman"/>
          <w:sz w:val="28"/>
          <w:szCs w:val="28"/>
        </w:rPr>
        <w:t xml:space="preserve"> форм</w:t>
      </w:r>
      <w:r w:rsidR="00CE011E">
        <w:rPr>
          <w:rFonts w:ascii="Times New Roman" w:eastAsia="Times New Roman" w:hAnsi="Times New Roman" w:cs="Times New Roman"/>
          <w:sz w:val="28"/>
          <w:szCs w:val="28"/>
        </w:rPr>
        <w:t>ы</w:t>
      </w:r>
      <w:r w:rsidR="00353637">
        <w:rPr>
          <w:rFonts w:ascii="Times New Roman" w:eastAsia="Times New Roman" w:hAnsi="Times New Roman" w:cs="Times New Roman"/>
          <w:sz w:val="28"/>
          <w:szCs w:val="28"/>
        </w:rPr>
        <w:t xml:space="preserve"> собственности (36,1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процента</w:t>
      </w:r>
      <w:r w:rsidR="00353637">
        <w:rPr>
          <w:rFonts w:ascii="Times New Roman" w:eastAsia="Times New Roman" w:hAnsi="Times New Roman" w:cs="Times New Roman"/>
          <w:sz w:val="28"/>
          <w:szCs w:val="28"/>
        </w:rPr>
        <w:t xml:space="preserve"> от общего количества).</w:t>
      </w:r>
    </w:p>
    <w:p w:rsidR="00081F09" w:rsidRDefault="00081F09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Страховым медицинским организациям на ведение дела было перечи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лено 81512,0 тыс. рублей, из них:</w:t>
      </w:r>
    </w:p>
    <w:p w:rsidR="00081F09" w:rsidRDefault="00081F09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76320,8 тыс. рублей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ООО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>Капитал-МС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D77AD" w:rsidRPr="00FD77AD" w:rsidRDefault="00081F09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5191,2 тыс. рублей</w:t>
      </w:r>
      <w:r w:rsidR="005804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ООО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>СМК РЕСО-Мед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2DEE" w:rsidRDefault="00542DEE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2DEE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542DEE">
        <w:rPr>
          <w:rFonts w:ascii="Times New Roman" w:eastAsia="Times New Roman" w:hAnsi="Times New Roman" w:cs="Times New Roman"/>
          <w:sz w:val="28"/>
          <w:szCs w:val="28"/>
        </w:rPr>
        <w:t>вышеизложенного</w:t>
      </w:r>
      <w:proofErr w:type="gramEnd"/>
      <w:r w:rsidRPr="00542DEE">
        <w:rPr>
          <w:rFonts w:ascii="Times New Roman" w:eastAsia="Times New Roman" w:hAnsi="Times New Roman" w:cs="Times New Roman"/>
          <w:sz w:val="28"/>
          <w:szCs w:val="28"/>
        </w:rPr>
        <w:t xml:space="preserve"> участники публичных слушаний </w:t>
      </w:r>
      <w:r w:rsidR="00CE011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CE011E">
        <w:rPr>
          <w:rFonts w:ascii="Times New Roman" w:eastAsia="Times New Roman" w:hAnsi="Times New Roman" w:cs="Times New Roman"/>
          <w:b/>
          <w:sz w:val="28"/>
          <w:szCs w:val="28"/>
        </w:rPr>
        <w:t>рекомендуют:</w:t>
      </w:r>
    </w:p>
    <w:p w:rsidR="00CE011E" w:rsidRPr="00CE011E" w:rsidRDefault="00CE011E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42DEE" w:rsidRPr="00542DEE" w:rsidRDefault="00542DEE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DEE">
        <w:rPr>
          <w:rFonts w:ascii="Times New Roman" w:eastAsia="Times New Roman" w:hAnsi="Times New Roman" w:cs="Times New Roman"/>
          <w:sz w:val="28"/>
          <w:szCs w:val="28"/>
        </w:rPr>
        <w:t>1. Парламенту Кабардино-Балкарской Республики рассмотреть пост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>пившие выводы и предложения по проекту закона Кабардино-Балкарской Рес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публики </w:t>
      </w:r>
      <w:r w:rsidR="00CB0C6B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>Об исполнении бюджета Территориального фонда обязательн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>го медицинского страхования Кабардино-Балкарской Республики за 201</w:t>
      </w:r>
      <w:r w:rsidR="00A6156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CB0C6B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 xml:space="preserve"> и принять его в целом.</w:t>
      </w:r>
    </w:p>
    <w:p w:rsidR="00542DEE" w:rsidRPr="00542DEE" w:rsidRDefault="00542DEE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DEE">
        <w:rPr>
          <w:rFonts w:ascii="Times New Roman" w:eastAsia="Times New Roman" w:hAnsi="Times New Roman" w:cs="Times New Roman"/>
          <w:sz w:val="28"/>
          <w:szCs w:val="28"/>
        </w:rPr>
        <w:t>2. Правительству Кабардино-Балкарской Республики:</w:t>
      </w:r>
    </w:p>
    <w:p w:rsidR="00542DEE" w:rsidRPr="00542DEE" w:rsidRDefault="00542DEE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>) обеспечить своевременную разработку проекта и утверждение те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 xml:space="preserve">риториальной Программы государственных гарантий оказания гражданам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бесплатной медицинской помощи 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>Кабардино-Балкарской Республик</w:t>
      </w:r>
      <w:r w:rsidR="00914F2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на плановый период;</w:t>
      </w:r>
    </w:p>
    <w:p w:rsidR="00542DEE" w:rsidRPr="00FF7D93" w:rsidRDefault="00542DEE" w:rsidP="00CC567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 xml:space="preserve">) при подготовке проекта закона Кабардино-Балкарской Республики </w:t>
      </w:r>
      <w:r w:rsidR="00CB0C6B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 xml:space="preserve">О республиканском бюджете Кабардино-Балкарской Республики на </w:t>
      </w:r>
      <w:r w:rsidR="0014633F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61561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202</w:t>
      </w:r>
      <w:r w:rsidR="00A6156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A6156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 w:rsidR="00CB0C6B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 xml:space="preserve"> предусмотреть необход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42DEE">
        <w:rPr>
          <w:rFonts w:ascii="Times New Roman" w:eastAsia="Times New Roman" w:hAnsi="Times New Roman" w:cs="Times New Roman"/>
          <w:sz w:val="28"/>
          <w:szCs w:val="28"/>
        </w:rPr>
        <w:t>мые средства на финансирование территориальной программы обязательного медицинского страхования в соответствии с расчетной потребностью.</w:t>
      </w:r>
    </w:p>
    <w:sectPr w:rsidR="00542DEE" w:rsidRPr="00FF7D93" w:rsidSect="00CC567C">
      <w:headerReference w:type="default" r:id="rId9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3F6" w:rsidRDefault="00C653F6" w:rsidP="00761BE4">
      <w:pPr>
        <w:spacing w:after="0" w:line="240" w:lineRule="auto"/>
      </w:pPr>
      <w:r>
        <w:separator/>
      </w:r>
    </w:p>
  </w:endnote>
  <w:endnote w:type="continuationSeparator" w:id="0">
    <w:p w:rsidR="00C653F6" w:rsidRDefault="00C653F6" w:rsidP="00761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3F6" w:rsidRDefault="00C653F6" w:rsidP="00761BE4">
      <w:pPr>
        <w:spacing w:after="0" w:line="240" w:lineRule="auto"/>
      </w:pPr>
      <w:r>
        <w:separator/>
      </w:r>
    </w:p>
  </w:footnote>
  <w:footnote w:type="continuationSeparator" w:id="0">
    <w:p w:rsidR="00C653F6" w:rsidRDefault="00C653F6" w:rsidP="00761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33F" w:rsidRDefault="0014633F">
    <w:pPr>
      <w:pStyle w:val="a3"/>
      <w:jc w:val="center"/>
    </w:pPr>
  </w:p>
  <w:p w:rsidR="0014633F" w:rsidRDefault="0014633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F53A9"/>
    <w:multiLevelType w:val="hybridMultilevel"/>
    <w:tmpl w:val="8D28D0D4"/>
    <w:lvl w:ilvl="0" w:tplc="06EA7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132D6C"/>
    <w:multiLevelType w:val="hybridMultilevel"/>
    <w:tmpl w:val="86722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95A0E"/>
    <w:multiLevelType w:val="hybridMultilevel"/>
    <w:tmpl w:val="438C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1D3440"/>
    <w:multiLevelType w:val="hybridMultilevel"/>
    <w:tmpl w:val="743A7214"/>
    <w:lvl w:ilvl="0" w:tplc="2A5A494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4D3"/>
    <w:rsid w:val="00043584"/>
    <w:rsid w:val="00044BBD"/>
    <w:rsid w:val="00081F09"/>
    <w:rsid w:val="00093346"/>
    <w:rsid w:val="000B5473"/>
    <w:rsid w:val="000C084A"/>
    <w:rsid w:val="000C7AC7"/>
    <w:rsid w:val="000E681D"/>
    <w:rsid w:val="000F102F"/>
    <w:rsid w:val="00115A14"/>
    <w:rsid w:val="00143295"/>
    <w:rsid w:val="0014633F"/>
    <w:rsid w:val="001D5A8A"/>
    <w:rsid w:val="001E4E14"/>
    <w:rsid w:val="00222D60"/>
    <w:rsid w:val="00261986"/>
    <w:rsid w:val="00292554"/>
    <w:rsid w:val="002F4E87"/>
    <w:rsid w:val="00301027"/>
    <w:rsid w:val="00333668"/>
    <w:rsid w:val="00353637"/>
    <w:rsid w:val="00360224"/>
    <w:rsid w:val="00362343"/>
    <w:rsid w:val="00386E25"/>
    <w:rsid w:val="003924D3"/>
    <w:rsid w:val="003A104E"/>
    <w:rsid w:val="003C6AC4"/>
    <w:rsid w:val="004847C4"/>
    <w:rsid w:val="00494B51"/>
    <w:rsid w:val="00497BCB"/>
    <w:rsid w:val="004B59E3"/>
    <w:rsid w:val="004F7FB7"/>
    <w:rsid w:val="00537803"/>
    <w:rsid w:val="00542DEE"/>
    <w:rsid w:val="00580492"/>
    <w:rsid w:val="005D6F2F"/>
    <w:rsid w:val="00601C93"/>
    <w:rsid w:val="00605BD8"/>
    <w:rsid w:val="00661A62"/>
    <w:rsid w:val="00690F99"/>
    <w:rsid w:val="006935BD"/>
    <w:rsid w:val="006A7CE9"/>
    <w:rsid w:val="006D3DB6"/>
    <w:rsid w:val="007054E1"/>
    <w:rsid w:val="00712634"/>
    <w:rsid w:val="00712F67"/>
    <w:rsid w:val="00734781"/>
    <w:rsid w:val="00752B25"/>
    <w:rsid w:val="007573BC"/>
    <w:rsid w:val="00761BE4"/>
    <w:rsid w:val="007A1198"/>
    <w:rsid w:val="00852F2A"/>
    <w:rsid w:val="00865824"/>
    <w:rsid w:val="008961B6"/>
    <w:rsid w:val="008A1F49"/>
    <w:rsid w:val="008A23E5"/>
    <w:rsid w:val="008C0E8E"/>
    <w:rsid w:val="008D1956"/>
    <w:rsid w:val="008E4268"/>
    <w:rsid w:val="00901AA2"/>
    <w:rsid w:val="009126CC"/>
    <w:rsid w:val="00914F2E"/>
    <w:rsid w:val="0093277E"/>
    <w:rsid w:val="009A3BF0"/>
    <w:rsid w:val="009A5AF1"/>
    <w:rsid w:val="009B66F9"/>
    <w:rsid w:val="00A1276D"/>
    <w:rsid w:val="00A21B25"/>
    <w:rsid w:val="00A222B5"/>
    <w:rsid w:val="00A52C29"/>
    <w:rsid w:val="00A61561"/>
    <w:rsid w:val="00AD194D"/>
    <w:rsid w:val="00AF7B7D"/>
    <w:rsid w:val="00B42D66"/>
    <w:rsid w:val="00B46734"/>
    <w:rsid w:val="00B50CBD"/>
    <w:rsid w:val="00B70270"/>
    <w:rsid w:val="00B73854"/>
    <w:rsid w:val="00B8480B"/>
    <w:rsid w:val="00BF4663"/>
    <w:rsid w:val="00C02ABC"/>
    <w:rsid w:val="00C358F8"/>
    <w:rsid w:val="00C653F6"/>
    <w:rsid w:val="00CA43D4"/>
    <w:rsid w:val="00CB0C6B"/>
    <w:rsid w:val="00CC567C"/>
    <w:rsid w:val="00CE011E"/>
    <w:rsid w:val="00D46541"/>
    <w:rsid w:val="00D515A3"/>
    <w:rsid w:val="00D7587F"/>
    <w:rsid w:val="00D8372A"/>
    <w:rsid w:val="00DA7593"/>
    <w:rsid w:val="00DA7632"/>
    <w:rsid w:val="00DC624B"/>
    <w:rsid w:val="00DE314B"/>
    <w:rsid w:val="00DE7B08"/>
    <w:rsid w:val="00DF7BA5"/>
    <w:rsid w:val="00EB5711"/>
    <w:rsid w:val="00EE0B6A"/>
    <w:rsid w:val="00EF072C"/>
    <w:rsid w:val="00F61728"/>
    <w:rsid w:val="00F72086"/>
    <w:rsid w:val="00FB2ADC"/>
    <w:rsid w:val="00FD77AD"/>
    <w:rsid w:val="00FE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1BE4"/>
  </w:style>
  <w:style w:type="paragraph" w:styleId="a5">
    <w:name w:val="footer"/>
    <w:basedOn w:val="a"/>
    <w:link w:val="a6"/>
    <w:uiPriority w:val="99"/>
    <w:unhideWhenUsed/>
    <w:rsid w:val="00761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1BE4"/>
  </w:style>
  <w:style w:type="paragraph" w:styleId="2">
    <w:name w:val="Body Text 2"/>
    <w:basedOn w:val="a"/>
    <w:link w:val="20"/>
    <w:rsid w:val="00761BE4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761BE4"/>
    <w:rPr>
      <w:rFonts w:ascii="Times New Roman" w:eastAsia="Calibri" w:hAnsi="Times New Roman" w:cs="Times New Roman"/>
      <w:sz w:val="28"/>
      <w:szCs w:val="20"/>
      <w:lang w:val="en-US"/>
    </w:rPr>
  </w:style>
  <w:style w:type="paragraph" w:styleId="a7">
    <w:name w:val="List Paragraph"/>
    <w:basedOn w:val="a"/>
    <w:uiPriority w:val="34"/>
    <w:qFormat/>
    <w:rsid w:val="009126C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50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0C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1BE4"/>
  </w:style>
  <w:style w:type="paragraph" w:styleId="a5">
    <w:name w:val="footer"/>
    <w:basedOn w:val="a"/>
    <w:link w:val="a6"/>
    <w:uiPriority w:val="99"/>
    <w:unhideWhenUsed/>
    <w:rsid w:val="00761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1BE4"/>
  </w:style>
  <w:style w:type="paragraph" w:styleId="2">
    <w:name w:val="Body Text 2"/>
    <w:basedOn w:val="a"/>
    <w:link w:val="20"/>
    <w:rsid w:val="00761BE4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761BE4"/>
    <w:rPr>
      <w:rFonts w:ascii="Times New Roman" w:eastAsia="Calibri" w:hAnsi="Times New Roman" w:cs="Times New Roman"/>
      <w:sz w:val="28"/>
      <w:szCs w:val="20"/>
      <w:lang w:val="en-US"/>
    </w:rPr>
  </w:style>
  <w:style w:type="paragraph" w:styleId="a7">
    <w:name w:val="List Paragraph"/>
    <w:basedOn w:val="a"/>
    <w:uiPriority w:val="34"/>
    <w:qFormat/>
    <w:rsid w:val="009126C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50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0C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A8040-9E87-469D-81D2-D8C446200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Кокоева</dc:creator>
  <cp:lastModifiedBy>KomBud</cp:lastModifiedBy>
  <cp:revision>7</cp:revision>
  <cp:lastPrinted>2020-05-29T09:55:00Z</cp:lastPrinted>
  <dcterms:created xsi:type="dcterms:W3CDTF">2020-05-26T10:44:00Z</dcterms:created>
  <dcterms:modified xsi:type="dcterms:W3CDTF">2020-06-01T06:02:00Z</dcterms:modified>
</cp:coreProperties>
</file>